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2.jpeg" ContentType="image/jpeg"/>
  <Override PartName="/word/media/image21.jpeg" ContentType="image/jpeg"/>
  <Override PartName="/word/media/image20.jpeg" ContentType="image/jpeg"/>
  <Override PartName="/word/media/image6.png" ContentType="image/png"/>
  <Override PartName="/word/media/image5.png" ContentType="image/png"/>
  <Override PartName="/word/media/image4.png" ContentType="image/png"/>
  <Override PartName="/word/media/image1.png" ContentType="image/png"/>
  <Override PartName="/word/media/image3.jpeg" ContentType="image/jpeg"/>
  <Override PartName="/word/media/image2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9.jpeg" ContentType="image/jpeg"/>
  <Override PartName="/word/media/image18.jpeg" ContentType="image/jpeg"/>
  <Override PartName="/word/media/image17.jpeg" ContentType="image/jpeg"/>
  <Override PartName="/word/media/image14.jpeg" ContentType="image/jpeg"/>
  <Override PartName="/word/media/image16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5.jpeg" ContentType="image/jpe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LTGliederung11"/>
        <w:spacing w:before="200" w:after="120"/>
        <w:jc w:val="center"/>
        <w:rPr>
          <w:rFonts w:eastAsia="Helvetica Neue;Helvetica;Hiragino Sans GB;Microsoft YaHei;Arial;sans-serif"/>
          <w:b/>
          <w:b/>
          <w:bCs/>
          <w:i w:val="false"/>
          <w:i w:val="false"/>
          <w:caps w:val="false"/>
          <w:smallCaps w:val="false"/>
          <w:color w:val="000000"/>
          <w:spacing w:val="0"/>
          <w:sz w:val="52"/>
          <w:szCs w:val="52"/>
        </w:rPr>
      </w:pPr>
      <w:r>
        <w:rPr>
          <w:rFonts w:ascii="Microsoft YaHei UI" w:hAnsi="Microsoft YaHei UI" w:eastAsia="Helvetica Neue;Helvetica;Hiragino Sans GB;Microsoft YaHei;Arial;sans-serif"/>
          <w:b/>
          <w:bCs/>
          <w:i w:val="false"/>
          <w:caps w:val="false"/>
          <w:smallCaps w:val="false"/>
          <w:strike w:val="false"/>
          <w:dstrike w:val="false"/>
          <w:outline w:val="false"/>
          <w:shadow w:val="false"/>
          <w:color w:val="FFFFFF"/>
          <w:spacing w:val="30"/>
          <w:kern w:val="2"/>
          <w:sz w:val="40"/>
          <w:szCs w:val="52"/>
          <w:u w:val="none"/>
          <w:em w:val="none"/>
        </w:rPr>
        <w:t>皈</w:t>
      </w:r>
      <w:r>
        <w:rPr>
          <w:rFonts w:ascii="Microsoft YaHei UI" w:hAnsi="Microsoft YaHei UI" w:eastAsia="Helvetica Neue;Helvetica;Hiragino Sans GB;Microsoft YaHei;Arial;sans-serif"/>
          <w:b/>
          <w:bCs/>
          <w:i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40"/>
          <w:szCs w:val="52"/>
          <w:u w:val="none"/>
          <w:em w:val="none"/>
        </w:rPr>
        <w:t>上期回顾</w:t>
      </w:r>
    </w:p>
    <w:p>
      <w:pPr>
        <w:pStyle w:val="LTGliederung11"/>
        <w:spacing w:before="200" w:after="120"/>
        <w:jc w:val="left"/>
        <w:rPr>
          <w:sz w:val="28"/>
          <w:szCs w:val="28"/>
        </w:rPr>
      </w:pPr>
      <w:r>
        <w:rPr>
          <w:rFonts w:ascii="Microsoft YaHei UI" w:hAnsi="Microsoft YaHei UI" w:eastAsia="Helvetica Neue;Helvetica;Hiragino Sans GB;Microsoft YaHei;Arial;sans-serif"/>
          <w:b w:val="false"/>
          <w:bCs/>
          <w:i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皈依核心</w:t>
      </w:r>
      <w:r>
        <w:rPr>
          <w:rFonts w:ascii="Microsoft YaHei UI" w:hAnsi="Microsoft YaHei UI" w:eastAsia="Helvetica Neue;Helvetica;Hiragino Sans GB;Microsoft YaHei;Arial;sans-serif"/>
          <w:b w:val="false"/>
          <w:bCs/>
          <w:i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就是皈投、投靠、投奔</w:t>
      </w:r>
      <w:r>
        <w:rPr>
          <w:rFonts w:eastAsia="Helvetica Neue;Helvetica;Hiragino Sans GB;Microsoft YaHei;Arial;sans-serif" w:ascii="Microsoft YaHei UI" w:hAnsi="Microsoft YaHei UI"/>
          <w:b w:val="false"/>
          <w:bCs/>
          <w:i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,</w:t>
      </w:r>
      <w:r>
        <w:rPr>
          <w:rFonts w:ascii="Microsoft YaHei UI" w:hAnsi="Microsoft YaHei UI" w:eastAsia="Helvetica Neue;Helvetica;Hiragino Sans GB;Microsoft YaHei;Arial;sans-serif"/>
          <w:b w:val="false"/>
          <w:bCs/>
          <w:i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前提是对三宝的信心</w:t>
      </w:r>
      <w:r>
        <w:rPr>
          <w:rFonts w:eastAsia="Helvetica Neue;Helvetica;Hiragino Sans GB;Microsoft YaHei;Arial;sans-serif" w:ascii="Microsoft YaHei UI" w:hAnsi="Microsoft YaHei UI"/>
          <w:b w:val="false"/>
          <w:bCs/>
          <w:i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,</w:t>
      </w:r>
      <w:r>
        <w:rPr>
          <w:rFonts w:ascii="Microsoft YaHei UI" w:hAnsi="Microsoft YaHei UI" w:eastAsia="Helvetica Neue;Helvetica;Hiragino Sans GB;Microsoft YaHei;Arial;sans-serif"/>
          <w:b w:val="false"/>
          <w:bCs/>
          <w:i w:val="false"/>
          <w:caps w:val="false"/>
          <w:smallCaps w:val="false"/>
          <w:strike w:val="false"/>
          <w:dstrike w:val="false"/>
          <w:outline w:val="false"/>
          <w:shadow w:val="false"/>
          <w:color w:val="FFFFFF"/>
          <w:spacing w:val="30"/>
          <w:kern w:val="2"/>
          <w:sz w:val="28"/>
          <w:szCs w:val="28"/>
          <w:u w:val="none"/>
          <w:em w:val="none"/>
        </w:rPr>
        <w:t>相信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佛法僧三宝就有这样子的力量</w:t>
      </w:r>
    </w:p>
    <w:p>
      <w:pPr>
        <w:pStyle w:val="LTGliederung11"/>
        <w:spacing w:before="200" w:after="120"/>
        <w:jc w:val="left"/>
        <w:rPr>
          <w:b/>
          <w:b/>
          <w:bCs/>
          <w:color w:val="000000"/>
          <w:sz w:val="28"/>
          <w:szCs w:val="28"/>
        </w:rPr>
      </w:pPr>
      <w:r>
        <w:rPr>
          <w:rFonts w:ascii="Microsoft YaHei UI" w:hAnsi="Microsoft YaHei UI"/>
          <w:b/>
          <w:bCs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投奔的目的</w:t>
      </w:r>
      <w:r>
        <w:rPr>
          <w:rFonts w:ascii="Microsoft YaHei UI" w:hAnsi="Microsoft YaHei UI"/>
          <w:b/>
          <w:bCs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(</w:t>
      </w:r>
      <w:r>
        <w:rPr>
          <w:rFonts w:ascii="Microsoft YaHei UI" w:hAnsi="Microsoft YaHei UI"/>
          <w:b/>
          <w:bCs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三种皈依</w:t>
      </w:r>
      <w:r>
        <w:rPr>
          <w:rFonts w:ascii="Microsoft YaHei UI" w:hAnsi="Microsoft YaHei UI"/>
          <w:b/>
          <w:bCs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)</w:t>
      </w:r>
    </w:p>
    <w:p>
      <w:pPr>
        <w:pStyle w:val="LTGliederung11"/>
        <w:spacing w:before="200" w:after="120"/>
        <w:jc w:val="left"/>
        <w:rPr>
          <w:sz w:val="28"/>
          <w:szCs w:val="28"/>
        </w:rPr>
      </w:pP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1)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人天佛教的皈依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,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借助三宝的能力能够给他带来今世和来生的健康、长寿和顺利，这一世下一世同样地能够幸福快乐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,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追求个人的生活当中的快乐和幸福</w:t>
      </w:r>
    </w:p>
    <w:p>
      <w:pPr>
        <w:pStyle w:val="LTGliederung11"/>
        <w:spacing w:before="200" w:after="120"/>
        <w:jc w:val="left"/>
        <w:rPr>
          <w:sz w:val="28"/>
          <w:szCs w:val="28"/>
        </w:rPr>
      </w:pP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2)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FFFFFF"/>
          <w:spacing w:val="30"/>
          <w:kern w:val="2"/>
          <w:sz w:val="28"/>
          <w:szCs w:val="28"/>
          <w:u w:val="none"/>
          <w:em w:val="none"/>
        </w:rPr>
        <w:t>从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想从六道轮回当中能够解脱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,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发现三宝的力量可以让他从轮回苦海当中解脱</w:t>
      </w:r>
    </w:p>
    <w:p>
      <w:pPr>
        <w:pStyle w:val="LTGliederung11"/>
        <w:spacing w:lineRule="auto" w:line="360" w:before="300" w:after="0"/>
        <w:ind w:left="0" w:right="0" w:hanging="0"/>
        <w:rPr>
          <w:sz w:val="28"/>
          <w:szCs w:val="28"/>
        </w:rPr>
      </w:pP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3)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需要有菩提心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FFFFFF"/>
          <w:spacing w:val="30"/>
          <w:kern w:val="2"/>
          <w:sz w:val="28"/>
          <w:szCs w:val="28"/>
          <w:u w:val="none"/>
          <w:em w:val="none"/>
        </w:rPr>
        <w:t>,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诚心实意地希望所有众生离苦得乐</w:t>
      </w:r>
    </w:p>
    <w:p>
      <w:pPr>
        <w:pStyle w:val="LTGliederung11"/>
        <w:numPr>
          <w:ilvl w:val="0"/>
          <w:numId w:val="2"/>
        </w:numPr>
        <w:spacing w:lineRule="auto" w:line="360" w:before="300" w:after="0"/>
        <w:rPr>
          <w:color w:val="000000"/>
        </w:rPr>
      </w:pP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皈依的时候，首先是观想，观想皈依境，</w:t>
      </w:r>
    </w:p>
    <w:p>
      <w:pPr>
        <w:pStyle w:val="LTGliederung11"/>
        <w:numPr>
          <w:ilvl w:val="0"/>
          <w:numId w:val="2"/>
        </w:numPr>
        <w:spacing w:lineRule="auto" w:line="360" w:before="300" w:after="0"/>
        <w:rPr>
          <w:color w:val="000000"/>
        </w:rPr>
      </w:pP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u w:val="none"/>
          <w:em w:val="none"/>
        </w:rPr>
        <w:t>最关键的就是在这个皈依境前面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u w:val="none"/>
          <w:em w:val="none"/>
        </w:rPr>
        <w:t>,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u w:val="none"/>
          <w:em w:val="none"/>
        </w:rPr>
        <w:t>我们发自内心地坚定不移地去下决心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u w:val="none"/>
          <w:em w:val="none"/>
        </w:rPr>
        <w:t>,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从今以后生生世世，佛就是我的导师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,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鬼神或者人都不是我的导师</w:t>
      </w:r>
    </w:p>
    <w:p>
      <w:pPr>
        <w:pStyle w:val="LTGliederung11"/>
        <w:tabs>
          <w:tab w:val="left" w:pos="0" w:leader="none"/>
        </w:tabs>
        <w:spacing w:lineRule="auto" w:line="360" w:before="300" w:after="0"/>
        <w:ind w:left="0" w:right="0" w:hanging="0"/>
        <w:rPr>
          <w:color w:val="000000"/>
          <w:sz w:val="28"/>
          <w:szCs w:val="28"/>
        </w:rPr>
      </w:pP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”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佛就是我们唯一的导师，坚定不移地下决心，这就叫做皈依，这个决心就是皈依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。”皈依最后有没有修成，是以这个投奔、投靠的强度来衡量。</w:t>
      </w:r>
    </w:p>
    <w:p>
      <w:pPr>
        <w:pStyle w:val="LTGliederung11"/>
        <w:numPr>
          <w:ilvl w:val="0"/>
          <w:numId w:val="3"/>
        </w:numPr>
        <w:tabs>
          <w:tab w:val="left" w:pos="0" w:leader="none"/>
        </w:tabs>
        <w:spacing w:lineRule="auto" w:line="360" w:before="300" w:after="0"/>
        <w:rPr>
          <w:color w:val="000000"/>
          <w:sz w:val="28"/>
          <w:szCs w:val="28"/>
        </w:rPr>
      </w:pP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所有学佛的人就作为我的道友，作为我们修行的道友。生生世世以佛作为唯一的导师，生生世世只修佛法，佛法才是我唯一学习的法，众生是我的父母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,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宁舍弃生命也不放弃三宝</w:t>
      </w:r>
      <w:r>
        <w:rPr>
          <w:rFonts w:ascii="Microsoft YaHei UI" w:hAnsi="Microsoft YaHei UI"/>
          <w:b w:val="false"/>
          <w:i w:val="false"/>
          <w:strike w:val="false"/>
          <w:dstrike w:val="false"/>
          <w:outline w:val="false"/>
          <w:shadow w:val="false"/>
          <w:color w:val="000000"/>
          <w:spacing w:val="30"/>
          <w:kern w:val="2"/>
          <w:sz w:val="28"/>
          <w:szCs w:val="28"/>
          <w:u w:val="none"/>
          <w:em w:val="none"/>
        </w:rPr>
        <w:t>.</w:t>
      </w:r>
      <w:r>
        <w:br w:type="page"/>
      </w:r>
    </w:p>
    <w:p>
      <w:pPr>
        <w:pStyle w:val="Heading2"/>
        <w:spacing w:before="200" w:after="120"/>
        <w:jc w:val="center"/>
        <w:rPr/>
      </w:pPr>
      <w:bookmarkStart w:id="0" w:name="activity-name"/>
      <w:bookmarkEnd w:id="0"/>
      <w:r>
        <w:rPr>
          <w:rFonts w:eastAsia="Helvetica Neue;Helvetica;Hiragino Sans GB;Microsoft YaHei;Arial;sans-serif"/>
          <w:b/>
          <w:bCs/>
          <w:i w:val="false"/>
          <w:caps w:val="false"/>
          <w:smallCaps w:val="false"/>
          <w:color w:val="000000"/>
          <w:spacing w:val="0"/>
          <w:sz w:val="52"/>
          <w:szCs w:val="52"/>
        </w:rPr>
        <w:t>五加行：皈依的修法</w:t>
      </w:r>
    </w:p>
    <w:p>
      <w:pPr>
        <w:pStyle w:val="TextBody"/>
        <w:jc w:val="center"/>
        <w:rPr/>
      </w:pPr>
      <w:hyperlink r:id="rId2">
        <w:r>
          <w:rPr>
            <w:rStyle w:val="InternetLink"/>
            <w:rFonts w:eastAsia="Helvetica Neue;Helvetica;Hiragino Sans GB;Microsoft YaHei;Arial;sans-serif"/>
            <w:caps w:val="false"/>
            <w:smallCaps w:val="false"/>
            <w:color w:val="000000"/>
            <w:spacing w:val="0"/>
          </w:rPr>
          <w:t>https://freewechat.com/a/MzA3OTExMTgzNA==/2651776065/1</w:t>
        </w:r>
        <w:r>
          <w:rPr>
            <w:rStyle w:val="InternetLink"/>
            <w:rFonts w:eastAsia="Helvetica Neue;Helvetica;Hiragino Sans GB;Microsoft YaHei;Arial;sans-serif"/>
            <w:b w:val="false"/>
            <w:i w:val="false"/>
            <w:caps w:val="false"/>
            <w:smallCaps w:val="false"/>
            <w:color w:val="FFFFFF"/>
            <w:spacing w:val="0"/>
            <w:sz w:val="27"/>
          </w:rPr>
          <w:t>皈</w:t>
        </w:r>
      </w:hyperlink>
    </w:p>
    <w:p>
      <w:pPr>
        <w:pStyle w:val="TextBody"/>
        <w:jc w:val="left"/>
        <w:rPr>
          <w:rFonts w:eastAsia="Helvetica Neue;Helvetica;Hiragino Sans GB;Microsoft YaHei;Arial;sans-serif"/>
          <w:b/>
          <w:b/>
          <w:bCs/>
          <w:i w:val="false"/>
          <w:i w:val="false"/>
          <w:caps w:val="false"/>
          <w:smallCaps w:val="false"/>
          <w:color w:val="595959"/>
          <w:spacing w:val="30"/>
          <w:sz w:val="28"/>
          <w:szCs w:val="28"/>
        </w:rPr>
      </w:pPr>
      <w:r>
        <w:rPr>
          <w:rFonts w:eastAsia="Helvetica Neue;Helvetica;Hiragino Sans GB;Microsoft YaHei;Arial;sans-serif"/>
          <w:b/>
          <w:bCs/>
          <w:i w:val="false"/>
          <w:caps w:val="false"/>
          <w:smallCaps w:val="false"/>
          <w:color w:val="000000"/>
          <w:spacing w:val="30"/>
          <w:sz w:val="28"/>
          <w:szCs w:val="28"/>
        </w:rPr>
        <w:t>皈依的基础，也就是前提条件，是对三宝的信心。</w:t>
      </w:r>
    </w:p>
    <w:p>
      <w:pPr>
        <w:pStyle w:val="TextBody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595959"/>
          <w:spacing w:val="30"/>
          <w:sz w:val="26"/>
          <w:szCs w:val="26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6"/>
          <w:szCs w:val="26"/>
        </w:rPr>
        <w:t>信心来自于闻思。很多人从小学习的都与学佛的理念相反，需要一定的时间来学习思考，否则信心不坚定，以后没有办法修行。有些人天生就有坚定的信心，我们与他们不同，一开始没有什么信仰，主要是因为前世的因缘福报，加之今生的很多客观因素，让我们从没有信仰到有信仰，逐步过来。但受今生教育的影响，信心不够坚定。</w:t>
      </w:r>
      <w:r>
        <w:rPr>
          <w:rFonts w:eastAsia="Helvetica Neue;Helvetica;Hiragino Sans GB;Microsoft YaHei;Arial;sans-serif"/>
          <w:b/>
          <w:bCs/>
          <w:i w:val="false"/>
          <w:caps w:val="false"/>
          <w:smallCaps w:val="false"/>
          <w:color w:val="000000"/>
          <w:spacing w:val="30"/>
          <w:sz w:val="26"/>
          <w:szCs w:val="26"/>
        </w:rPr>
        <w:t>在坚定不移的基础上，才有标准的皈依</w:t>
      </w: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6"/>
          <w:szCs w:val="26"/>
        </w:rPr>
        <w:t>。</w:t>
      </w:r>
    </w:p>
    <w:p>
      <w:pPr>
        <w:pStyle w:val="TextBody"/>
        <w:jc w:val="left"/>
        <w:rPr>
          <w:b/>
          <w:b/>
          <w:bCs/>
          <w:highlight w:val="red"/>
        </w:rPr>
      </w:pPr>
      <w:r>
        <w:rPr>
          <w:b/>
          <w:bCs/>
          <w:highlight w:val="red"/>
        </w:rPr>
      </w:r>
    </w:p>
    <w:p>
      <w:pPr>
        <w:pStyle w:val="TextBody"/>
        <w:jc w:val="center"/>
        <w:rPr>
          <w:rFonts w:eastAsia="Helvetica Neue;Helvetica;Hiragino Sans GB;Microsoft YaHei;Arial;sans-serif"/>
          <w:b/>
          <w:b/>
          <w:i w:val="false"/>
          <w:i w:val="false"/>
          <w:caps w:val="false"/>
          <w:smallCaps w:val="false"/>
          <w:color w:val="FFFFFF"/>
          <w:spacing w:val="0"/>
          <w:sz w:val="36"/>
          <w:szCs w:val="36"/>
        </w:rPr>
      </w:pPr>
      <w:r>
        <w:rPr>
          <w:rFonts w:eastAsia="Helvetica Neue;Helvetica;Hiragino Sans GB;Microsoft YaHei;Arial;sans-serif"/>
          <w:b/>
          <w:bCs/>
          <w:i w:val="false"/>
          <w:caps w:val="false"/>
          <w:smallCaps w:val="false"/>
          <w:color w:val="FFFFFF"/>
          <w:spacing w:val="0"/>
          <w:sz w:val="36"/>
          <w:szCs w:val="36"/>
          <w:highlight w:val="red"/>
        </w:rPr>
        <w:t>皈依的两个意义</w:t>
      </w:r>
    </w:p>
    <w:p>
      <w:pPr>
        <w:pStyle w:val="TextBody"/>
        <w:jc w:val="left"/>
        <w:rPr>
          <w:rFonts w:eastAsia="Helvetica Neue;Helvetica;Hiragino Sans GB;Microsoft YaHei;Arial;sans-serif"/>
          <w:b/>
          <w:b/>
          <w:bCs/>
          <w:i w:val="false"/>
          <w:i w:val="false"/>
          <w:caps w:val="false"/>
          <w:smallCaps w:val="false"/>
          <w:color w:val="000000"/>
          <w:spacing w:val="30"/>
          <w:sz w:val="32"/>
          <w:szCs w:val="32"/>
        </w:rPr>
      </w:pPr>
      <w:r>
        <w:rPr>
          <w:rFonts w:eastAsia="Helvetica Neue;Helvetica;Hiragino Sans GB;Microsoft YaHei;Arial;sans-serif"/>
          <w:b/>
          <w:bCs/>
          <w:i w:val="false"/>
          <w:caps w:val="false"/>
          <w:smallCaps w:val="false"/>
          <w:color w:val="000000"/>
          <w:spacing w:val="30"/>
          <w:sz w:val="32"/>
          <w:szCs w:val="32"/>
        </w:rPr>
        <w:t>一、我们修皈依时，打坐、观想、念诵皈依偈本身就有很大功德。</w:t>
      </w:r>
    </w:p>
    <w:p>
      <w:pPr>
        <w:pStyle w:val="TextBody"/>
        <w:jc w:val="left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595959"/>
          <w:spacing w:val="30"/>
          <w:sz w:val="26"/>
          <w:szCs w:val="26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6"/>
          <w:szCs w:val="26"/>
        </w:rPr>
        <w:t>不要以为只有烧香磕头才有功德，最殊胜、最有功德和福报的，是身口意三门中意造的善。身体磕头绕塔、用语言诵经持咒等等，都不如打坐思考的功德。静下来打坐，佛经明确说过，无论是修菩提心，还是皈依，只要正在努力，就有很大善根，这是磕头、供养所不能比拟的。依靠功德让根基逐渐成熟，消除罪业，之后对证悟有帮助。</w:t>
      </w:r>
    </w:p>
    <w:p>
      <w:pPr>
        <w:pStyle w:val="TextBody"/>
        <w:jc w:val="left"/>
        <w:rPr>
          <w:rFonts w:eastAsia="Helvetica Neue;Helvetica;Hiragino Sans GB;Microsoft YaHei;Arial;sans-serif"/>
          <w:b/>
          <w:b/>
          <w:bCs/>
          <w:i w:val="false"/>
          <w:i w:val="false"/>
          <w:caps w:val="false"/>
          <w:smallCaps w:val="false"/>
          <w:color w:val="595959"/>
          <w:spacing w:val="30"/>
          <w:sz w:val="32"/>
          <w:szCs w:val="32"/>
        </w:rPr>
      </w:pPr>
      <w:r>
        <w:rPr>
          <w:rFonts w:eastAsia="Helvetica Neue;Helvetica;Hiragino Sans GB;Microsoft YaHei;Arial;sans-serif"/>
          <w:b/>
          <w:bCs/>
          <w:i w:val="false"/>
          <w:caps w:val="false"/>
          <w:smallCaps w:val="false"/>
          <w:color w:val="000000"/>
          <w:spacing w:val="30"/>
          <w:sz w:val="32"/>
          <w:szCs w:val="32"/>
        </w:rPr>
        <w:t>二、我们对三宝的信心，以及投靠三宝的想法不一定坚定，需要反复训练。</w:t>
      </w:r>
    </w:p>
    <w:p>
      <w:pPr>
        <w:pStyle w:val="TextBody"/>
        <w:jc w:val="left"/>
        <w:rPr>
          <w:color w:val="000000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6"/>
          <w:szCs w:val="26"/>
        </w:rPr>
        <w:t>道理已经很清楚明白，通过修行，才能巩固，所以需要反复串习。如果还没有决心，通过修法而从内心下定这样的决心也是必要的。</w:t>
      </w:r>
    </w:p>
    <w:p>
      <w:pPr>
        <w:pStyle w:val="TextBody"/>
        <w:jc w:val="left"/>
        <w:rPr>
          <w:color w:val="000000"/>
        </w:rPr>
      </w:pPr>
      <w:r>
        <w:rPr>
          <w:color w:val="000000"/>
        </w:rPr>
      </w:r>
    </w:p>
    <w:p>
      <w:pPr>
        <w:pStyle w:val="Normal"/>
        <w:jc w:val="center"/>
        <w:rPr>
          <w:rFonts w:eastAsia="Helvetica Neue;Helvetica;Hiragino Sans GB;Microsoft YaHei;Arial;sans-serif"/>
          <w:b/>
          <w:b/>
          <w:bCs/>
          <w:i w:val="false"/>
          <w:i w:val="false"/>
          <w:caps w:val="false"/>
          <w:smallCaps w:val="false"/>
          <w:color w:val="FFFFFF"/>
          <w:spacing w:val="0"/>
          <w:sz w:val="36"/>
          <w:szCs w:val="36"/>
          <w:highlight w:val="red"/>
        </w:rPr>
      </w:pPr>
      <w:r>
        <w:rPr>
          <w:rFonts w:eastAsia="Helvetica Neue;Helvetica;Hiragino Sans GB;Microsoft YaHei;Arial;sans-serif"/>
          <w:b/>
          <w:bCs/>
          <w:i w:val="false"/>
          <w:caps w:val="false"/>
          <w:smallCaps w:val="false"/>
          <w:color w:val="FFFFFF"/>
          <w:spacing w:val="0"/>
          <w:sz w:val="36"/>
          <w:szCs w:val="36"/>
          <w:highlight w:val="red"/>
        </w:rPr>
        <w:t>皈依的观想</w:t>
      </w:r>
    </w:p>
    <w:p>
      <w:pPr>
        <w:pStyle w:val="Normal"/>
        <w:jc w:val="left"/>
        <w:rPr>
          <w:rFonts w:eastAsia="Helvetica Neue;Helvetica;Hiragino Sans GB;Microsoft YaHei;Arial;sans-serif"/>
          <w:b/>
          <w:b/>
          <w:bCs/>
          <w:i w:val="false"/>
          <w:i w:val="false"/>
          <w:caps w:val="false"/>
          <w:smallCaps w:val="false"/>
          <w:color w:val="FFFFFF"/>
          <w:spacing w:val="0"/>
          <w:sz w:val="36"/>
          <w:szCs w:val="36"/>
          <w:highlight w:val="red"/>
        </w:rPr>
      </w:pPr>
      <w:r>
        <w:rPr>
          <w:rFonts w:eastAsia="Helvetica Neue;Helvetica;Hiragino Sans GB;Microsoft YaHei;Arial;sans-serif"/>
          <w:b/>
          <w:bCs/>
          <w:i w:val="false"/>
          <w:caps w:val="false"/>
          <w:smallCaps w:val="false"/>
          <w:color w:val="FFFFFF"/>
          <w:spacing w:val="0"/>
          <w:sz w:val="36"/>
          <w:szCs w:val="36"/>
          <w:highlight w:val="red"/>
        </w:rPr>
      </w:r>
    </w:p>
    <w:p>
      <w:pPr>
        <w:pStyle w:val="TextBody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26"/>
          <w:szCs w:val="26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6"/>
          <w:szCs w:val="26"/>
        </w:rPr>
        <w:t>皈依分为几个部分，第一天讲了皈依的基础——信心；第二天讲了皈依的念诵内容，以及更重要的本质——下决心；最后讲观想方法。</w:t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6"/>
          <w:szCs w:val="26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6"/>
          <w:szCs w:val="26"/>
        </w:rPr>
        <w:t>这次皈依的时候所用的皈依境，修菩提心时也在这个皈依境前发菩提心。</w:t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6"/>
          <w:szCs w:val="26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6"/>
          <w:szCs w:val="26"/>
        </w:rPr>
        <w:t>有两个普遍存在的问题，也是很多人经常提到两个困扰：</w:t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6"/>
          <w:szCs w:val="26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6"/>
          <w:szCs w:val="26"/>
        </w:rPr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/>
          <w:b/>
          <w:bCs/>
          <w:i w:val="false"/>
          <w:i w:val="false"/>
          <w:caps w:val="false"/>
          <w:smallCaps w:val="false"/>
          <w:color w:val="000000"/>
          <w:spacing w:val="30"/>
          <w:sz w:val="32"/>
          <w:szCs w:val="32"/>
        </w:rPr>
      </w:pPr>
      <w:r>
        <w:rPr>
          <w:rFonts w:eastAsia="Helvetica Neue;Helvetica;Hiragino Sans GB;Microsoft YaHei;Arial;sans-serif"/>
          <w:b/>
          <w:bCs/>
          <w:i w:val="false"/>
          <w:caps w:val="false"/>
          <w:smallCaps w:val="false"/>
          <w:color w:val="000000"/>
          <w:spacing w:val="30"/>
          <w:sz w:val="32"/>
          <w:szCs w:val="32"/>
        </w:rPr>
        <w:t>一是打坐静不下来</w:t>
      </w:r>
    </w:p>
    <w:p>
      <w:pPr>
        <w:pStyle w:val="TextBody"/>
        <w:widowControl/>
        <w:spacing w:before="0" w:after="0"/>
        <w:rPr>
          <w:sz w:val="26"/>
          <w:szCs w:val="26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6"/>
          <w:szCs w:val="26"/>
        </w:rPr>
        <w:t>打坐心静不下来，是没有修禅定，有杂念很正常，可以通过修寂止解决。</w:t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i w:val="false"/>
          <w:i w:val="false"/>
          <w:caps w:val="false"/>
          <w:smallCaps w:val="false"/>
          <w:color w:val="000000"/>
          <w:spacing w:val="30"/>
        </w:rPr>
      </w:pPr>
      <w:r>
        <w:rPr>
          <w:rFonts w:eastAsia="Helvetica Neue;Helvetica;Hiragino Sans GB;Microsoft YaHei;Arial;sans-serif"/>
          <w:i w:val="false"/>
          <w:caps w:val="false"/>
          <w:smallCaps w:val="false"/>
          <w:color w:val="000000"/>
          <w:spacing w:val="30"/>
        </w:rPr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/>
          <w:b/>
          <w:bCs/>
          <w:i w:val="false"/>
          <w:i w:val="false"/>
          <w:caps w:val="false"/>
          <w:smallCaps w:val="false"/>
          <w:color w:val="000000"/>
          <w:spacing w:val="30"/>
          <w:sz w:val="32"/>
          <w:szCs w:val="32"/>
        </w:rPr>
      </w:pPr>
      <w:r>
        <w:rPr>
          <w:rFonts w:eastAsia="Helvetica Neue;Helvetica;Hiragino Sans GB;Microsoft YaHei;Arial;sans-serif"/>
          <w:b/>
          <w:bCs/>
          <w:i w:val="false"/>
          <w:caps w:val="false"/>
          <w:smallCaps w:val="false"/>
          <w:color w:val="000000"/>
          <w:spacing w:val="30"/>
          <w:sz w:val="32"/>
          <w:szCs w:val="32"/>
        </w:rPr>
        <w:t>二是观想不清楚</w:t>
      </w:r>
    </w:p>
    <w:p>
      <w:pPr>
        <w:pStyle w:val="TextBody"/>
        <w:widowControl/>
        <w:spacing w:before="0" w:after="0"/>
        <w:jc w:val="left"/>
        <w:rPr/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6"/>
          <w:szCs w:val="26"/>
        </w:rPr>
        <w:t>观想不清楚，是因为没有用正确的观想方法。很多人所谓的观想方法，是去想莲花生大师、空行、本尊等等。观想不是这样的，</w:t>
      </w:r>
      <w:r>
        <w:rPr>
          <w:rFonts w:eastAsia="Helvetica Neue;Helvetica;Hiragino Sans GB;Microsoft YaHei;Arial;sans-serif"/>
          <w:b/>
          <w:bCs/>
          <w:i w:val="false"/>
          <w:caps w:val="false"/>
          <w:smallCaps w:val="false"/>
          <w:color w:val="000000"/>
          <w:spacing w:val="30"/>
          <w:sz w:val="26"/>
          <w:szCs w:val="26"/>
        </w:rPr>
        <w:t>而是</w:t>
      </w:r>
      <w:r>
        <w:rPr>
          <w:rStyle w:val="StrongEmphasis"/>
          <w:rFonts w:eastAsia="Helvetica Neue;Helvetica;Hiragino Sans GB;Microsoft YaHei;Arial;sans-serif"/>
          <w:b/>
          <w:bCs/>
          <w:i w:val="false"/>
          <w:caps w:val="false"/>
          <w:smallCaps w:val="false"/>
          <w:color w:val="000000"/>
          <w:spacing w:val="30"/>
          <w:sz w:val="26"/>
          <w:szCs w:val="26"/>
        </w:rPr>
        <w:t>反复看需要观想的佛像，无论对境是释迦牟尼佛、莲花生大师都是这样。</w:t>
      </w: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6"/>
          <w:szCs w:val="26"/>
        </w:rPr>
        <w:t>观想皈依境属于密宗生起次第的修法，同时也可以属于显宗大乘《三摩地王经》所讲的一种禅定——看着佛像修禅定。</w:t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6"/>
          <w:szCs w:val="26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6"/>
          <w:szCs w:val="26"/>
        </w:rPr>
        <w:t>修皈依包含了这两方面的内容，既是密宗生起次第，也是显宗的寂止修法。</w:t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6"/>
          <w:szCs w:val="26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6"/>
          <w:szCs w:val="26"/>
        </w:rPr>
      </w:r>
    </w:p>
    <w:p>
      <w:pPr>
        <w:pStyle w:val="TextBody"/>
        <w:jc w:val="center"/>
        <w:rPr>
          <w:rFonts w:eastAsia="Helvetica Neue;Helvetica;Hiragino Sans GB;Microsoft YaHei;Arial;sans-serif"/>
          <w:b/>
          <w:b/>
          <w:bCs/>
          <w:i w:val="false"/>
          <w:i w:val="false"/>
          <w:caps w:val="false"/>
          <w:smallCaps w:val="false"/>
          <w:color w:val="000000"/>
          <w:spacing w:val="0"/>
          <w:sz w:val="32"/>
          <w:szCs w:val="32"/>
          <w:highlight w:val="yellow"/>
          <w:u w:val="single"/>
        </w:rPr>
      </w:pPr>
      <w:r>
        <w:rPr>
          <w:rFonts w:eastAsia="Helvetica Neue;Helvetica;Hiragino Sans GB;Microsoft YaHei;Arial;sans-serif"/>
          <w:b/>
          <w:bCs/>
          <w:i w:val="false"/>
          <w:caps w:val="false"/>
          <w:smallCaps w:val="false"/>
          <w:color w:val="000000"/>
          <w:spacing w:val="0"/>
          <w:sz w:val="32"/>
          <w:szCs w:val="32"/>
          <w:highlight w:val="yellow"/>
          <w:u w:val="single"/>
        </w:rPr>
        <w:t>具体的观想</w:t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6"/>
          <w:szCs w:val="26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6"/>
          <w:szCs w:val="26"/>
        </w:rPr>
        <w:t>把皈依境放在前面，光线不要太强，也不要太暗（太强反光，太暗看不清），前面放简单供品——香、水果、水等等。</w:t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6"/>
          <w:szCs w:val="26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6"/>
          <w:szCs w:val="26"/>
        </w:rPr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595959"/>
          <w:spacing w:val="30"/>
          <w:sz w:val="23"/>
        </w:rPr>
      </w:pPr>
      <w:r>
        <w:rPr>
          <w:rStyle w:val="StrongEmphasis"/>
          <w:rFonts w:eastAsia="Helvetica Neue;Helvetica;Hiragino Sans GB;Microsoft YaHei;Arial;sans-serif"/>
          <w:b/>
          <w:bCs/>
          <w:i w:val="false"/>
          <w:caps w:val="false"/>
          <w:smallCaps w:val="false"/>
          <w:color w:val="000000"/>
          <w:spacing w:val="30"/>
          <w:sz w:val="26"/>
          <w:szCs w:val="26"/>
        </w:rPr>
        <w:t>首先看整体，然后看莲花生大师</w:t>
      </w: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6"/>
          <w:szCs w:val="26"/>
        </w:rPr>
        <w:t>，这里用的是单身的莲花生大师，因为有的人还不太适应双身象。其实双身也没有什么不同，</w:t>
      </w:r>
      <w:r>
        <w:rPr>
          <w:rStyle w:val="StrongEmphasis"/>
          <w:rFonts w:eastAsia="Helvetica Neue;Helvetica;Hiragino Sans GB;Microsoft YaHei;Arial;sans-serif"/>
          <w:b/>
          <w:bCs/>
          <w:i w:val="false"/>
          <w:caps w:val="false"/>
          <w:smallCaps w:val="false"/>
          <w:color w:val="000000"/>
          <w:spacing w:val="30"/>
          <w:sz w:val="26"/>
          <w:szCs w:val="26"/>
        </w:rPr>
        <w:t>双身表达的内容，并不是我们所看到的那样，空行母象征空性，显宗般若经典也是以佛母表示心的本性、如来藏空性的部分。</w:t>
      </w:r>
    </w:p>
    <w:p>
      <w:pPr>
        <w:pStyle w:val="TextBody"/>
        <w:widowControl/>
        <w:spacing w:before="0" w:after="0"/>
        <w:ind w:left="240" w:right="240" w:hanging="0"/>
        <w:rPr/>
      </w:pPr>
      <w:r>
        <w:rPr>
          <w:rStyle w:val="StrongEmphasis"/>
          <w:rFonts w:eastAsia="Helvetica Neue;Helvetica;Hiragino Sans GB;Microsoft YaHei;Arial;sans-serif"/>
          <w:b/>
          <w:bCs/>
          <w:i w:val="false"/>
          <w:caps w:val="false"/>
          <w:smallCaps w:val="false"/>
          <w:color w:val="000000"/>
          <w:spacing w:val="30"/>
          <w:sz w:val="26"/>
          <w:szCs w:val="26"/>
        </w:rPr>
        <w:t>为什么空性叫佛母，因为十方三世所有佛的诞生，都来源于空性。</w:t>
      </w: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6"/>
          <w:szCs w:val="26"/>
        </w:rPr>
        <w:t>所以空性就像所有佛的母亲一样，因为证悟了空性，就诞生了一尊佛，没有证悟空性，就不可能成佛。</w:t>
      </w:r>
      <w:r>
        <w:rPr>
          <w:rStyle w:val="StrongEmphasis"/>
          <w:rFonts w:eastAsia="Helvetica Neue;Helvetica;Hiragino Sans GB;Microsoft YaHei;Arial;sans-serif"/>
          <w:b/>
          <w:bCs/>
          <w:i w:val="false"/>
          <w:caps w:val="false"/>
          <w:smallCaps w:val="false"/>
          <w:color w:val="000000"/>
          <w:spacing w:val="30"/>
          <w:sz w:val="26"/>
          <w:szCs w:val="26"/>
        </w:rPr>
        <w:t>为了象征空性，所以密法有佛母，也有空行母的表示。</w:t>
      </w:r>
      <w:r>
        <w:rPr>
          <w:rStyle w:val="StrongEmphasis"/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6"/>
          <w:szCs w:val="26"/>
        </w:rPr>
        <w:t>莲师等男性本尊象征如来藏的光明部分，也即佛父</w:t>
      </w:r>
      <w:r>
        <w:rPr>
          <w:rStyle w:val="StrongEmphasis"/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6"/>
          <w:szCs w:val="26"/>
        </w:rPr>
        <w:t>，</w:t>
      </w:r>
      <w:r>
        <w:rPr>
          <w:rStyle w:val="StrongEmphasis"/>
          <w:rFonts w:eastAsia="Helvetica Neue;Helvetica;Hiragino Sans GB;Microsoft YaHei;Arial;sans-serif"/>
          <w:b/>
          <w:bCs/>
          <w:i w:val="false"/>
          <w:caps w:val="false"/>
          <w:smallCaps w:val="false"/>
          <w:color w:val="000000"/>
          <w:spacing w:val="30"/>
          <w:sz w:val="26"/>
          <w:szCs w:val="26"/>
        </w:rPr>
        <w:t>拥抱双运的佛像，可以从光明空性的意义来理解。</w:t>
      </w:r>
      <w:r>
        <w:rPr>
          <w:rStyle w:val="StrongEmphasis"/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6"/>
          <w:szCs w:val="26"/>
        </w:rPr>
        <w:t>当我们</w:t>
      </w:r>
      <w:r>
        <w:rPr>
          <w:rStyle w:val="StrongEmphasis"/>
          <w:rFonts w:eastAsia="Helvetica Neue;Helvetica;Hiragino Sans GB;Microsoft YaHei;Arial;sans-serif"/>
          <w:b w:val="false"/>
          <w:bCs w:val="false"/>
          <w:i w:val="false"/>
          <w:caps w:val="false"/>
          <w:smallCaps w:val="false"/>
          <w:color w:val="000000"/>
          <w:spacing w:val="30"/>
          <w:sz w:val="26"/>
          <w:szCs w:val="26"/>
        </w:rPr>
        <w:t>用语言讲的时候，可以分开来讲，思考的时候，也可以用分别念分开思考，</w:t>
      </w:r>
      <w:r>
        <w:rPr>
          <w:rStyle w:val="StrongEmphasis"/>
          <w:rFonts w:eastAsia="Helvetica Neue;Helvetica;Hiragino Sans GB;Microsoft YaHei;Arial;sans-serif"/>
          <w:b/>
          <w:bCs/>
          <w:i w:val="false"/>
          <w:caps w:val="false"/>
          <w:smallCaps w:val="false"/>
          <w:color w:val="000000"/>
          <w:spacing w:val="30"/>
          <w:sz w:val="26"/>
          <w:szCs w:val="26"/>
        </w:rPr>
        <w:t>但本质上，光明即是空性，空性即是光明</w:t>
      </w:r>
      <w:r>
        <w:rPr>
          <w:rStyle w:val="StrongEmphasis"/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6"/>
          <w:szCs w:val="26"/>
        </w:rPr>
        <w:t>，即“色即是空，空即是色”。为了表达这个意思，所以密法有许多双身像。</w:t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6"/>
          <w:szCs w:val="26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6"/>
          <w:szCs w:val="26"/>
        </w:rPr>
      </w:r>
    </w:p>
    <w:p>
      <w:pPr>
        <w:pStyle w:val="Normal"/>
        <w:jc w:val="left"/>
        <w:rPr>
          <w:rFonts w:eastAsia="Helvetica Neue;Helvetica;Hiragino Sans GB;Microsoft YaHei;Arial;sans-serif"/>
          <w:b/>
          <w:b/>
          <w:bCs/>
          <w:i w:val="false"/>
          <w:i w:val="false"/>
          <w:caps w:val="false"/>
          <w:smallCaps w:val="false"/>
          <w:color w:val="auto"/>
          <w:spacing w:val="0"/>
          <w:sz w:val="32"/>
          <w:szCs w:val="32"/>
          <w:highlight w:val="red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31342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31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Helvetica Neue;Helvetica;Hiragino Sans GB;Microsoft YaHei;Arial;sans-serif"/>
          <w:b/>
          <w:bCs/>
          <w:i w:val="false"/>
          <w:caps w:val="false"/>
          <w:smallCaps w:val="false"/>
          <w:color w:val="auto"/>
          <w:spacing w:val="0"/>
          <w:sz w:val="32"/>
          <w:szCs w:val="32"/>
          <w:highlight w:val="red"/>
        </w:rPr>
        <w:t>皈</w:t>
      </w:r>
      <w:r>
        <w:rPr>
          <w:rFonts w:eastAsia="Helvetica Neue;Helvetica;Hiragino Sans GB;Microsoft YaHei;Arial;sans-serif"/>
          <w:b/>
          <w:bCs/>
          <w:i w:val="false"/>
          <w:caps w:val="false"/>
          <w:smallCaps w:val="false"/>
          <w:color w:val="auto"/>
          <w:spacing w:val="0"/>
          <w:sz w:val="32"/>
          <w:szCs w:val="32"/>
          <w:highlight w:val="red"/>
        </w:rPr>
        <w:t>依境全图</w:t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595959"/>
          <w:spacing w:val="30"/>
          <w:sz w:val="28"/>
          <w:szCs w:val="28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595959"/>
          <w:spacing w:val="30"/>
          <w:sz w:val="28"/>
          <w:szCs w:val="28"/>
        </w:rPr>
        <w:t>汉传佛教与日本佛教的密法（唐密），也就是藏传佛教的外密，在外密的本尊坛城中，不会出现双身佛像，都是单身佛像，只有内密中，才会有双身佛像。因为修行人的根基不一样，先是学显宗的根基，然后是外密的根基，然后是内密的根基。不同众生，不同法器，产生表达方式不同，但实际上表达的内容，在显宗经典《维摩诘经》、《解深密经》、《楞伽经》、《涅槃经》等经典中，都在讲心的本性即是光明，也是空性。有有些人看了这张图，比较拒绝，甚至产生烦恼，那我们不用双身的，用单身的佛像来观察。如果自己觉得没问题，用双身的也可以。</w:t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595959"/>
          <w:spacing w:val="30"/>
          <w:sz w:val="28"/>
          <w:szCs w:val="28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595959"/>
          <w:spacing w:val="30"/>
          <w:sz w:val="28"/>
          <w:szCs w:val="28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  <w:t>先把皈依境放在前面，整体看一遍，然后看莲花生大师，先看莲花生大师的面部，然后左手、右手、右脚、左脚一步步详细去看。</w:t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28"/>
          <w:szCs w:val="28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8"/>
          <w:szCs w:val="28"/>
        </w:rPr>
      </w:r>
    </w:p>
    <w:p>
      <w:pPr>
        <w:pStyle w:val="TextBody"/>
        <w:widowControl/>
        <w:spacing w:before="0" w:after="0"/>
        <w:ind w:left="240" w:right="240" w:hanging="0"/>
        <w:rPr/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8"/>
          <w:szCs w:val="28"/>
        </w:rPr>
        <w:t>皈依的重点不是观想，所以在观想方面不需要下太多功夫，能清楚更好，</w:t>
      </w:r>
      <w:r>
        <w:rPr>
          <w:rFonts w:eastAsia="Helvetica Neue;Helvetica;Hiragino Sans GB;Microsoft YaHei;Arial;sans-serif"/>
          <w:b/>
          <w:bCs/>
          <w:i w:val="false"/>
          <w:caps w:val="false"/>
          <w:smallCaps w:val="false"/>
          <w:color w:val="000000"/>
          <w:spacing w:val="30"/>
          <w:sz w:val="28"/>
          <w:szCs w:val="28"/>
        </w:rPr>
        <w:t>但</w:t>
      </w:r>
      <w:r>
        <w:rPr>
          <w:rStyle w:val="StrongEmphasis"/>
          <w:rFonts w:eastAsia="Helvetica Neue;Helvetica;Hiragino Sans GB;Microsoft YaHei;Arial;sans-serif"/>
          <w:b/>
          <w:bCs/>
          <w:i w:val="false"/>
          <w:caps w:val="false"/>
          <w:smallCaps w:val="false"/>
          <w:color w:val="000000"/>
          <w:spacing w:val="30"/>
          <w:sz w:val="28"/>
          <w:szCs w:val="28"/>
        </w:rPr>
        <w:t>最重要的是下定决心生生世世投靠佛法僧，这个决心必须坚定不移，这才是修皈依的重点。</w:t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8"/>
          <w:szCs w:val="28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8"/>
          <w:szCs w:val="28"/>
        </w:rPr>
        <w:t>如果能观想清楚的话，下一次修菩提心和上师瑜伽时都用得上，但实在观想不清楚就随缘，主要重点放在下决心投靠三宝上面，观想能修多少就修多少。</w:t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8"/>
          <w:szCs w:val="28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8"/>
          <w:szCs w:val="28"/>
        </w:rPr>
      </w:r>
    </w:p>
    <w:p>
      <w:pPr>
        <w:pStyle w:val="TextBody"/>
        <w:widowControl/>
        <w:spacing w:before="0" w:after="0"/>
        <w:ind w:left="240" w:right="240" w:hanging="0"/>
        <w:jc w:val="both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8"/>
          <w:szCs w:val="28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8"/>
          <w:szCs w:val="28"/>
        </w:rPr>
        <w:t>在密法里面，任何本尊修法都是外面的形象，有时候是莲花生大师，有时候是其他形象，但本体上要观为莲花生大师、释迦牟尼佛、以及自己的根本上师法王如意宝或其他所有的上师观想在一起。</w:t>
      </w:r>
    </w:p>
    <w:p>
      <w:pPr>
        <w:pStyle w:val="TextBody"/>
        <w:widowControl/>
        <w:spacing w:before="0" w:after="0"/>
        <w:ind w:left="240" w:right="240" w:hanging="0"/>
        <w:jc w:val="both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8"/>
          <w:szCs w:val="28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8"/>
          <w:szCs w:val="28"/>
        </w:rPr>
      </w:r>
    </w:p>
    <w:p>
      <w:pPr>
        <w:pStyle w:val="TextBody"/>
        <w:widowControl/>
        <w:spacing w:before="0" w:after="0"/>
        <w:ind w:left="240" w:right="240" w:hanging="0"/>
        <w:jc w:val="both"/>
        <w:rPr/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8"/>
          <w:szCs w:val="28"/>
        </w:rPr>
        <w:t>观想外型是莲花生大师。观想的时候，首先用眼睛观察，看莲花生大师的面部、其他部位……</w:t>
      </w:r>
      <w:r>
        <w:rPr>
          <w:rFonts w:eastAsia="Helvetica Neue;Helvetica;Hiragino Sans GB;Microsoft YaHei;Arial;sans-serif"/>
          <w:b/>
          <w:bCs/>
          <w:i w:val="false"/>
          <w:caps w:val="false"/>
          <w:smallCaps w:val="false"/>
          <w:color w:val="000000"/>
          <w:spacing w:val="30"/>
          <w:sz w:val="28"/>
          <w:szCs w:val="28"/>
        </w:rPr>
        <w:t>看的时候，不起杂念，在平静的状态下看，一直看到即使闭上眼睛，</w:t>
      </w:r>
      <w:bookmarkStart w:id="1" w:name="__DdeLink__38076_23925061"/>
      <w:r>
        <w:rPr>
          <w:rFonts w:eastAsia="Helvetica Neue;Helvetica;Hiragino Sans GB;Microsoft YaHei;Arial;sans-serif"/>
          <w:b/>
          <w:bCs/>
          <w:i w:val="false"/>
          <w:caps w:val="false"/>
          <w:smallCaps w:val="false"/>
          <w:color w:val="000000"/>
          <w:spacing w:val="30"/>
          <w:sz w:val="28"/>
          <w:szCs w:val="28"/>
        </w:rPr>
        <w:t>眼前都会像照相机拍下来一样出现在我们无分别念的意识中</w:t>
      </w:r>
      <w:bookmarkEnd w:id="1"/>
      <w:r>
        <w:rPr>
          <w:rFonts w:eastAsia="Helvetica Neue;Helvetica;Hiragino Sans GB;Microsoft YaHei;Arial;sans-serif"/>
          <w:b/>
          <w:bCs/>
          <w:i w:val="false"/>
          <w:caps w:val="false"/>
          <w:smallCaps w:val="false"/>
          <w:color w:val="000000"/>
          <w:spacing w:val="30"/>
          <w:sz w:val="28"/>
          <w:szCs w:val="28"/>
        </w:rPr>
        <w:t>，达到这个层次非常好。</w:t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8"/>
          <w:szCs w:val="28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8"/>
          <w:szCs w:val="28"/>
        </w:rPr>
        <w:t>实在观想不清楚，就心里想也可以。但我想应该不需要这样，花点时间去看皈依境，都可以看得很清楚。</w:t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8"/>
          <w:szCs w:val="28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8"/>
          <w:szCs w:val="28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  <w:t>第一</w:t>
      </w:r>
      <w:r>
        <w:rPr>
          <w:rFonts w:eastAsia="Helvetica Neue;Helvetica;Hiragino Sans GB;Microsoft YaHei;Arial;sans-serif"/>
          <w:b/>
          <w:bCs/>
          <w:caps w:val="false"/>
          <w:smallCaps w:val="false"/>
          <w:color w:val="000000"/>
          <w:spacing w:val="30"/>
          <w:sz w:val="28"/>
          <w:szCs w:val="28"/>
          <w:highlight w:val="yellow"/>
        </w:rPr>
        <w:t xml:space="preserve">, </w:t>
      </w: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  <w:t>先观想在离自己比较远的地方，有一个各种珠宝组成的很大的如意树，有前后左右中五个树枝，分别有一些小枝丫，中间树枝上，是莲花生大师。皈依的时候，并不是皈依某一位上师某一尊佛，而是过去现在未来所有佛。</w:t>
      </w:r>
    </w:p>
    <w:p>
      <w:pPr>
        <w:pStyle w:val="TextBody"/>
        <w:widowControl/>
        <w:spacing w:before="0" w:after="0"/>
        <w:ind w:left="240" w:right="240" w:hanging="0"/>
        <w:jc w:val="both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8"/>
          <w:szCs w:val="28"/>
        </w:rPr>
        <w:t>把莲花生大师观想在前面的原因是，虽然其他佛都很重要，没有释迦牟尼佛，我们不可能学习修行，但离我们比较近的，是我们的上师，从现世的角度来看，佛是几千年前的佛，佛的加持传递给我们的是上师，上师们一代代把佛的智慧与加持传递给我们，所以比较重要，故而把莲花生大师观想在中间，不是佛不重要，佛是最重要的。如果没有莲花生大师，我们得不到佛的加持，莲花生大师的功德，大家可以去看《莲花生大师传记》的中文版。</w:t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8"/>
          <w:szCs w:val="28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8"/>
          <w:szCs w:val="28"/>
        </w:rPr>
        <w:t>末法时代修行人违缘重重，三世诸佛都有加持功德，但愿力不同，莲师在遣除违缘方面有着不共的加持。</w:t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6"/>
          <w:szCs w:val="26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6"/>
          <w:szCs w:val="26"/>
        </w:rPr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6"/>
          <w:szCs w:val="26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6"/>
          <w:szCs w:val="26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81370" cy="3959860"/>
            <wp:effectExtent l="0" t="0" r="0" b="0"/>
            <wp:wrapSquare wrapText="largest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37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6"/>
          <w:szCs w:val="26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6"/>
          <w:szCs w:val="26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32"/>
          <w:szCs w:val="32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32"/>
          <w:szCs w:val="32"/>
          <w:highlight w:val="yellow"/>
        </w:rPr>
        <w:t>第二、观想佛。前面的树枝上，代表佛，三尊佛的中间，是释迦牟尼佛，左右分别是过去佛与未来佛，皈依境没有画很多佛，但是以三尊佛代表十方三世一切佛。</w:t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32"/>
          <w:szCs w:val="32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32"/>
          <w:szCs w:val="32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26"/>
          <w:szCs w:val="26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6"/>
          <w:szCs w:val="26"/>
          <w:highlight w:val="yellow"/>
        </w:rPr>
      </w:r>
    </w:p>
    <w:p>
      <w:pPr>
        <w:pStyle w:val="TextBody"/>
        <w:widowControl/>
        <w:spacing w:before="0" w:after="0"/>
        <w:ind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26"/>
          <w:szCs w:val="26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6"/>
          <w:szCs w:val="26"/>
          <w:highlight w:val="yellow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7420" cy="438975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32"/>
          <w:szCs w:val="32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32"/>
          <w:szCs w:val="32"/>
          <w:highlight w:val="yellow"/>
        </w:rPr>
        <w:t>第三、后面树枝上，是大圆满的佛经，观想的时候，把大圆满的佛经和其他佛经观想成，每一函佛经，自然发出字母咒、音母咒声音。佛经代表的就是佛、法、僧当中的法。</w:t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32"/>
          <w:szCs w:val="32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32"/>
          <w:szCs w:val="32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26"/>
          <w:szCs w:val="26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6"/>
          <w:szCs w:val="26"/>
          <w:highlight w:val="yellow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7420" cy="502285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32"/>
          <w:szCs w:val="32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32"/>
          <w:szCs w:val="32"/>
          <w:highlight w:val="yellow"/>
        </w:rPr>
        <w:t>左右两边的树枝上，分别观想大乘佛教中观世音菩萨、文殊菩萨代表的所有大乘菩萨为主的僧众。皈依境中只画了八位菩萨，是以八位为代表。佛经说的右边，是莲师的右边，而不是我们的右边。</w:t>
      </w:r>
    </w:p>
    <w:p>
      <w:pPr>
        <w:pStyle w:val="TextBody"/>
        <w:widowControl/>
        <w:spacing w:before="0" w:after="0"/>
        <w:ind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26"/>
          <w:szCs w:val="26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6"/>
          <w:szCs w:val="26"/>
          <w:highlight w:val="yellow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7420" cy="502285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  <w:t>左边树枝，是小乘佛教的僧众，八大圣人，像目犍连，舍利子，阿难等，有八个声闻。在这个周边把所有小乘佛教僧众观想在这个周围。</w:t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  <w:t>左右边加起来就是僧。皈依境有佛、法、僧。中间是上师，前面是佛，后面是法，左右是僧。</w:t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  <w:t>在上师上方观想传承上师。这些上师的传记，可能很多人不知道是什么样的，有什么样的功德，也不清楚背景。想要简单了解，可以看《普贤上师言教》的“上师瑜伽”部分，里面有简略介绍这些上师的传记。另外还可以看敦珠法王的《藏密佛教史》，有中文版，大家可以在这些书里可以了解。最上面蓝色的佛，是普贤王如来，上面都有文字介绍。</w:t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26"/>
          <w:szCs w:val="26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6"/>
          <w:szCs w:val="26"/>
          <w:highlight w:val="yellow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7420" cy="803656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803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26"/>
          <w:szCs w:val="26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6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26"/>
          <w:szCs w:val="26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6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595959"/>
          <w:spacing w:val="30"/>
          <w:sz w:val="26"/>
          <w:szCs w:val="26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595959"/>
          <w:spacing w:val="30"/>
          <w:sz w:val="26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595959"/>
          <w:spacing w:val="30"/>
          <w:sz w:val="26"/>
          <w:szCs w:val="26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595959"/>
          <w:spacing w:val="30"/>
          <w:sz w:val="26"/>
          <w:szCs w:val="26"/>
          <w:highlight w:val="yellow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7420" cy="374777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8"/>
          <w:szCs w:val="28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  <w:t>普贤王如来，是这个世界的第一尊佛，世界上必须要有第一尊佛存在，不然大家都是迷茫的，谁也不能给谁指路，第一个成佛的人，在大圆满讲普贤王如来，他没有上师。我们之前讲过，心的本性是光明纯洁的，光明纯洁的心性产生的第一个念头，普贤王如来知道这个念头是我们心的本性，就开悟了。汉传的六祖，藏传的其他上师，在轮回中轮回了很长时间，最后认识到心的本性，而普贤王如来在第一个念头出来就认识到了。</w:t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8"/>
          <w:szCs w:val="28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8"/>
          <w:szCs w:val="28"/>
        </w:rPr>
        <w:t>普贤王如来也是大圆满法的源头。</w:t>
      </w:r>
    </w:p>
    <w:p>
      <w:pPr>
        <w:pStyle w:val="TextBody"/>
        <w:widowControl/>
        <w:spacing w:before="0" w:after="0"/>
        <w:ind w:left="240" w:right="240" w:hanging="0"/>
        <w:rPr>
          <w:caps w:val="false"/>
          <w:smallCaps w:val="false"/>
          <w:color w:val="000000"/>
          <w:spacing w:val="30"/>
          <w:sz w:val="28"/>
          <w:szCs w:val="28"/>
        </w:rPr>
      </w:pPr>
      <w:r>
        <w:rPr>
          <w:caps w:val="false"/>
          <w:smallCaps w:val="false"/>
          <w:color w:val="000000"/>
          <w:spacing w:val="30"/>
          <w:sz w:val="28"/>
          <w:szCs w:val="28"/>
        </w:rPr>
        <w:t> </w:t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8"/>
          <w:szCs w:val="28"/>
        </w:rPr>
        <w:t>普贤王如来有两尊：法身普贤王如来，是我们心的本性；心的第一个念头一出来立马就认识到，于是成佛的叫普贤王如来，是天下第一尊佛，也是大圆满的传承祖师。</w:t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spacing w:val="30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spacing w:val="30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595959"/>
          <w:spacing w:val="30"/>
          <w:sz w:val="26"/>
          <w:szCs w:val="26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595959"/>
          <w:spacing w:val="30"/>
          <w:sz w:val="26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26"/>
          <w:szCs w:val="26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6"/>
          <w:szCs w:val="26"/>
          <w:highlight w:val="yellow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7420" cy="350329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spacing w:before="0" w:after="0"/>
        <w:ind w:right="240" w:hanging="0"/>
        <w:jc w:val="left"/>
        <w:rPr>
          <w:color w:val="000000"/>
          <w:sz w:val="28"/>
          <w:szCs w:val="28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  <w:t>第二尊，报身金刚萨埵。普贤王如来也有双身，金刚萨埵也有双身，为了方便大多数初学者，所以这里都是单身的。</w:t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7420" cy="324548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spacing w:before="0" w:after="0"/>
        <w:ind w:left="240" w:right="240" w:hanging="0"/>
        <w:jc w:val="left"/>
        <w:rPr>
          <w:sz w:val="28"/>
          <w:szCs w:val="28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  <w:t>第三尊，叫做极喜金刚。在人间第一次，真正以人的形象传法的上师。极喜金刚怎么证悟？怎么传大圆满？大家可以查资料</w:t>
      </w: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595959"/>
          <w:spacing w:val="30"/>
          <w:sz w:val="28"/>
          <w:szCs w:val="28"/>
          <w:highlight w:val="yellow"/>
        </w:rPr>
        <w:t>。</w:t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595959"/>
          <w:spacing w:val="30"/>
          <w:sz w:val="28"/>
          <w:szCs w:val="28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595959"/>
          <w:spacing w:val="30"/>
          <w:sz w:val="28"/>
          <w:szCs w:val="28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595959"/>
          <w:spacing w:val="30"/>
          <w:sz w:val="28"/>
          <w:szCs w:val="28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595959"/>
          <w:spacing w:val="30"/>
          <w:sz w:val="28"/>
          <w:szCs w:val="28"/>
          <w:highlight w:val="yellow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7420" cy="3399790"/>
            <wp:effectExtent l="0" t="0" r="0" b="0"/>
            <wp:wrapSquare wrapText="largest"/>
            <wp:docPr id="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  <w:t>第四尊，是莲花生大师。左边的西日桑哈是莲花生大师的上师。极喜金刚把大圆满传给西日桑哈，西日桑哈是汉族人，也是莲花生大师等很多人的上师，出生在西安，名字是古西安语言的发音。</w:t>
      </w:r>
    </w:p>
    <w:p>
      <w:pPr>
        <w:pStyle w:val="TextBody"/>
        <w:widowControl/>
        <w:spacing w:before="0" w:after="0"/>
        <w:ind w:left="240" w:right="240" w:hanging="0"/>
        <w:rPr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8"/>
          <w:szCs w:val="28"/>
        </w:rPr>
        <w:t>接下来是莲花生大师，他第一个来到西藏传大圆满。莲花生大师在西藏有</w:t>
      </w:r>
      <w:r>
        <w:rPr>
          <w:rFonts w:ascii="Helvetica Neue;Helvetica;Hiragino Sans GB;Microsoft YaHei;Arial;sans-serif" w:hAnsi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8"/>
          <w:szCs w:val="28"/>
        </w:rPr>
        <w:t>25</w:t>
      </w: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000000"/>
          <w:spacing w:val="30"/>
          <w:sz w:val="28"/>
          <w:szCs w:val="28"/>
        </w:rPr>
        <w:t>大弟子。</w:t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olor w:val="595959"/>
          <w:spacing w:val="30"/>
          <w:sz w:val="23"/>
        </w:rPr>
      </w:pPr>
      <w:r>
        <w:rPr>
          <w:rFonts w:eastAsia="Helvetica Neue;Helvetica;Hiragino Sans GB;Microsoft YaHei;Arial;sans-serif"/>
          <w:b w:val="false"/>
          <w:i w:val="false"/>
          <w:color w:val="595959"/>
          <w:spacing w:val="30"/>
          <w:sz w:val="23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7420" cy="311213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olor w:val="595959"/>
          <w:spacing w:val="30"/>
          <w:sz w:val="23"/>
        </w:rPr>
      </w:pPr>
      <w:r>
        <w:rPr>
          <w:rFonts w:eastAsia="Helvetica Neue;Helvetica;Hiragino Sans GB;Microsoft YaHei;Arial;sans-serif"/>
          <w:b w:val="false"/>
          <w:i w:val="false"/>
          <w:color w:val="595959"/>
          <w:spacing w:val="30"/>
          <w:sz w:val="23"/>
        </w:rPr>
      </w:r>
    </w:p>
    <w:p>
      <w:pPr>
        <w:pStyle w:val="TextBody"/>
        <w:widowControl/>
        <w:spacing w:before="0" w:after="0"/>
        <w:ind w:left="240" w:right="240" w:hanging="0"/>
        <w:rPr>
          <w:caps w:val="false"/>
          <w:smallCaps w:val="false"/>
          <w:color w:val="3E3E3E"/>
          <w:spacing w:val="0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595959"/>
          <w:spacing w:val="30"/>
          <w:sz w:val="23"/>
        </w:rPr>
        <w:t>下面的益西措嘉空行母就是其中之一。</w:t>
      </w:r>
    </w:p>
    <w:p>
      <w:pPr>
        <w:pStyle w:val="TextBody"/>
        <w:widowControl/>
        <w:spacing w:before="0" w:after="0"/>
        <w:ind w:right="240" w:hanging="0"/>
        <w:jc w:val="left"/>
        <w:rPr>
          <w:color w:val="000000"/>
        </w:rPr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7420" cy="355981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152400</wp:posOffset>
            </wp:positionH>
            <wp:positionV relativeFrom="paragraph">
              <wp:posOffset>3617595</wp:posOffset>
            </wp:positionV>
            <wp:extent cx="6027420" cy="371919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4"/>
          <w:szCs w:val="24"/>
          <w:highlight w:val="yellow"/>
        </w:rPr>
        <w:t>莲</w:t>
      </w: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4"/>
          <w:szCs w:val="24"/>
          <w:highlight w:val="yellow"/>
        </w:rPr>
        <w:t>花生大师虽然是在西藏第一个传大圆满，但传法不是很公开，公开传的是旁边的布玛莫扎。大圆满的佛经记载，他传完之后到了五台山，成就了虹光身，很多有缘的人会以各种形式见到他。</w:t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sz w:val="28"/>
          <w:szCs w:val="28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sz w:val="28"/>
          <w:szCs w:val="28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8"/>
          <w:szCs w:val="28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  <w:t>布玛莫扎的下面是贝若扎那，当时的翻译家，他翻译了很多大圆满的经典，但不能仅仅将他视为一名学者或翻译家，其实他本人也是非常了不起的一位大圆满成就者。</w:t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595959"/>
          <w:spacing w:val="30"/>
          <w:sz w:val="28"/>
          <w:szCs w:val="28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595959"/>
          <w:spacing w:val="30"/>
          <w:sz w:val="28"/>
          <w:szCs w:val="28"/>
          <w:highlight w:val="yellow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7420" cy="567944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567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sz w:val="28"/>
          <w:szCs w:val="28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sz w:val="28"/>
          <w:szCs w:val="28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595959"/>
          <w:spacing w:val="30"/>
          <w:sz w:val="28"/>
          <w:szCs w:val="28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595959"/>
          <w:spacing w:val="30"/>
          <w:sz w:val="28"/>
          <w:szCs w:val="28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595959"/>
          <w:spacing w:val="30"/>
          <w:sz w:val="28"/>
          <w:szCs w:val="28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595959"/>
          <w:spacing w:val="30"/>
          <w:sz w:val="28"/>
          <w:szCs w:val="28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595959"/>
          <w:spacing w:val="30"/>
          <w:sz w:val="28"/>
          <w:szCs w:val="28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595959"/>
          <w:spacing w:val="30"/>
          <w:sz w:val="28"/>
          <w:szCs w:val="28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595959"/>
          <w:spacing w:val="30"/>
          <w:sz w:val="28"/>
          <w:szCs w:val="28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595959"/>
          <w:spacing w:val="30"/>
          <w:sz w:val="28"/>
          <w:szCs w:val="28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8"/>
          <w:szCs w:val="28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30"/>
          <w:sz w:val="26"/>
          <w:szCs w:val="26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30"/>
          <w:sz w:val="26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30"/>
          <w:sz w:val="28"/>
          <w:szCs w:val="28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000000"/>
          <w:spacing w:val="0"/>
          <w:sz w:val="28"/>
          <w:szCs w:val="28"/>
          <w:highlight w:val="yellow"/>
        </w:rPr>
        <w:t>右边是蒋华西宁和嘉那思扎，他们是在印度的大圆满传承上师，没有来西藏，但都要观想。</w:t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olor w:val="333333"/>
          <w:spacing w:val="0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olor w:val="333333"/>
          <w:spacing w:val="0"/>
          <w:highlight w:val="yellow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200025</wp:posOffset>
            </wp:positionH>
            <wp:positionV relativeFrom="paragraph">
              <wp:posOffset>4031615</wp:posOffset>
            </wp:positionV>
            <wp:extent cx="6027420" cy="405320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7420" cy="430847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7420" cy="442976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595959"/>
          <w:spacing w:val="30"/>
          <w:sz w:val="28"/>
          <w:szCs w:val="28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8"/>
          <w:szCs w:val="28"/>
          <w:highlight w:val="yellow"/>
        </w:rPr>
        <w:t>下面是无垢光尊者龙钦巴，他和莲花师大师、益西措嘉空行母之间虽然隔了很多年，并不是面对面地听受教法，但是他和他们很多时候可以面对面地沟通。</w:t>
      </w:r>
    </w:p>
    <w:p>
      <w:pPr>
        <w:pStyle w:val="TextBody"/>
        <w:widowControl/>
        <w:spacing w:before="0" w:after="0"/>
        <w:ind w:left="240" w:right="240" w:hanging="0"/>
        <w:rPr>
          <w:caps w:val="false"/>
          <w:smallCaps w:val="false"/>
          <w:color w:val="595959"/>
          <w:spacing w:val="30"/>
          <w:sz w:val="28"/>
          <w:szCs w:val="28"/>
        </w:rPr>
      </w:pPr>
      <w:r>
        <w:rPr>
          <w:caps w:val="false"/>
          <w:smallCaps w:val="false"/>
          <w:color w:val="595959"/>
          <w:spacing w:val="30"/>
          <w:sz w:val="28"/>
          <w:szCs w:val="28"/>
        </w:rPr>
        <w:t> </w:t>
      </w:r>
    </w:p>
    <w:p>
      <w:pPr>
        <w:pStyle w:val="TextBody"/>
        <w:widowControl/>
        <w:spacing w:before="0" w:after="0"/>
        <w:ind w:left="240" w:right="240" w:hanging="0"/>
        <w:rPr>
          <w:rFonts w:eastAsia="Helvetica Neue;Helvetica;Hiragino Sans GB;Microsoft YaHei;Arial;sans-serif"/>
          <w:b w:val="false"/>
          <w:b w:val="false"/>
          <w:i w:val="false"/>
          <w:i w:val="false"/>
          <w:caps w:val="false"/>
          <w:smallCaps w:val="false"/>
          <w:color w:val="595959"/>
          <w:spacing w:val="30"/>
          <w:sz w:val="28"/>
          <w:szCs w:val="28"/>
        </w:rPr>
      </w:pPr>
      <w:r>
        <w:rPr>
          <w:rFonts w:eastAsia="Helvetica Neue;Helvetica;Hiragino Sans GB;Microsoft YaHei;Arial;sans-serif"/>
          <w:b w:val="false"/>
          <w:i w:val="false"/>
          <w:caps w:val="false"/>
          <w:smallCaps w:val="false"/>
          <w:color w:val="595959"/>
          <w:spacing w:val="30"/>
          <w:sz w:val="28"/>
          <w:szCs w:val="28"/>
        </w:rPr>
        <w:t>藏传佛教中有两种传承，即远传和近传。龙钦巴和莲花生大师属于远传，因为间隔的时间很长。另外一种是近传，比如下面的瑜伽士吉美林巴和无垢光尊者，他们之间也间隔了一段时间，没有见过面，但是很多时候吉美林巴在禅定中可以见到龙钦巴，进行提问和传授，这是很近的传承，属于近传。</w:t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8"/>
          <w:szCs w:val="28"/>
          <w:highlight w:val="yellow"/>
        </w:rPr>
        <w:t>然后还有赤松德赞，莲师的</w:t>
      </w: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8"/>
          <w:szCs w:val="28"/>
          <w:highlight w:val="yellow"/>
        </w:rPr>
        <w:t>25</w:t>
      </w: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8"/>
          <w:szCs w:val="28"/>
          <w:highlight w:val="yellow"/>
        </w:rPr>
        <w:t>大弟子之一，以及法王如意宝等很多传承上师，皈依境不会画那么多的上师。虽然主要的就这么几位，但是我们观想的时候可以观在</w:t>
      </w: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8"/>
          <w:szCs w:val="28"/>
          <w:highlight w:val="yellow"/>
        </w:rPr>
        <w:t>2000</w:t>
      </w: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8"/>
          <w:szCs w:val="28"/>
          <w:highlight w:val="yellow"/>
        </w:rPr>
        <w:t>多接近</w:t>
      </w: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8"/>
          <w:szCs w:val="28"/>
          <w:highlight w:val="yellow"/>
        </w:rPr>
        <w:t>3000</w:t>
      </w: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8"/>
          <w:szCs w:val="28"/>
          <w:highlight w:val="yellow"/>
        </w:rPr>
        <w:t>年的时间里，有很多大圆满的传承上师，他们都在周围。</w:t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highlight w:val="yellow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342515" cy="297815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51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71645" cy="543242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64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left"/>
        <w:rPr/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8"/>
          <w:szCs w:val="28"/>
          <w:highlight w:val="yellow"/>
        </w:rPr>
        <w:t>宁玛皈依境图解以及观想顺序</w:t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PingFang SC;Hiragino Sans GB;Microsoft YaHei;WenQuanYi Micro Hei;Helvetica Neue;Arial;sans-serif"/>
          <w:b w:val="false"/>
          <w:b w:val="false"/>
          <w:bCs/>
          <w:i w:val="false"/>
          <w:i w:val="false"/>
          <w:caps w:val="false"/>
          <w:smallCaps w:val="false"/>
          <w:color w:val="333333"/>
          <w:spacing w:val="0"/>
          <w:sz w:val="24"/>
          <w:szCs w:val="28"/>
          <w:highlight w:val="yellow"/>
        </w:rPr>
      </w:pPr>
      <w:r>
        <w:rPr>
          <w:rFonts w:eastAsia="PingFang SC;Hiragino Sans GB;Microsoft YaHei;WenQuanYi Micro Hei;Helvetica Neue;Arial;sans-serif"/>
          <w:b w:val="false"/>
          <w:bCs/>
          <w:i w:val="false"/>
          <w:caps w:val="false"/>
          <w:smallCaps w:val="false"/>
          <w:color w:val="333333"/>
          <w:spacing w:val="0"/>
          <w:sz w:val="24"/>
          <w:szCs w:val="28"/>
          <w:highlight w:val="yellow"/>
        </w:rPr>
      </w:r>
    </w:p>
    <w:p>
      <w:pPr>
        <w:pStyle w:val="TextBody"/>
        <w:widowControl/>
        <w:spacing w:before="0" w:after="24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4"/>
          <w:highlight w:val="yellow"/>
        </w:rPr>
        <w:t>中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yellow"/>
        </w:rPr>
        <w:t>间传承祖师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:</w:t>
      </w:r>
    </w:p>
    <w:p>
      <w:pPr>
        <w:pStyle w:val="TextBody"/>
        <w:widowControl/>
        <w:spacing w:before="0" w:after="24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普贤王如来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----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金刚萨垛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----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极喜金刚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----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降巴谢宁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文殊友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)----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熙日森哈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---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加纳思扎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--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比玛木扎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----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莲师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----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益西措嘉，赤松德赞，贝诺扎那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-----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龙钦巴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无垢光尊者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)----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吉美林巴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持明无畏洲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</w:t>
      </w:r>
    </w:p>
    <w:p>
      <w:pPr>
        <w:pStyle w:val="TextBody"/>
        <w:widowControl/>
        <w:spacing w:before="0" w:after="24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yellow"/>
        </w:rPr>
        <w:t>莲师右手上方的传承祖师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yellow"/>
        </w:rPr>
        <w:t>:</w:t>
      </w:r>
    </w:p>
    <w:p>
      <w:pPr>
        <w:pStyle w:val="TextBody"/>
        <w:widowControl/>
        <w:spacing w:before="0" w:after="24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1.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昆桑贤遍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: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第一世多智钦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·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晋美钦列沃瑟</w:t>
      </w:r>
    </w:p>
    <w:p>
      <w:pPr>
        <w:pStyle w:val="TextBody"/>
        <w:widowControl/>
        <w:spacing w:before="0" w:after="24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2.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第四世佐钦法王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: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第四世佐钦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·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弥举南凯多杰</w:t>
      </w:r>
    </w:p>
    <w:p>
      <w:pPr>
        <w:pStyle w:val="TextBody"/>
        <w:widowControl/>
        <w:spacing w:before="0" w:after="24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3.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钦哲益西多吉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: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多钦哲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·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益西多杰</w:t>
      </w:r>
    </w:p>
    <w:p>
      <w:pPr>
        <w:pStyle w:val="TextBody"/>
        <w:widowControl/>
        <w:spacing w:before="0" w:after="24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4.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先盘塔耶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: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嘉瑟贤彭他耶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格蒙仁波切的第一世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</w:t>
      </w:r>
    </w:p>
    <w:p>
      <w:pPr>
        <w:pStyle w:val="TextBody"/>
        <w:widowControl/>
        <w:spacing w:before="0" w:after="24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5.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白玛班扎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: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佐钦堪布贝玛多杰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白玛格桑法王的第一世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</w:t>
      </w:r>
    </w:p>
    <w:p>
      <w:pPr>
        <w:pStyle w:val="TextBody"/>
        <w:widowControl/>
        <w:spacing w:before="0" w:after="24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6.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第五世佐钦法王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: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第五世佐钦土登确吉多杰</w:t>
      </w:r>
    </w:p>
    <w:p>
      <w:pPr>
        <w:pStyle w:val="TextBody"/>
        <w:widowControl/>
        <w:spacing w:before="0" w:after="24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7.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拥丹贡布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白玛格桑法王的根本上师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</w:t>
      </w:r>
    </w:p>
    <w:p>
      <w:pPr>
        <w:pStyle w:val="TextBody"/>
        <w:widowControl/>
        <w:spacing w:before="0" w:after="24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8.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第六世佐钦法王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: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第六世佐钦吉扎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·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向秋多吉</w:t>
      </w:r>
    </w:p>
    <w:p>
      <w:pPr>
        <w:pStyle w:val="TextBody"/>
        <w:widowControl/>
        <w:spacing w:before="0" w:after="24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yellow"/>
        </w:rPr>
        <w:t>莲师左手上方的传承祖师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yellow"/>
        </w:rPr>
        <w:t>:</w:t>
      </w:r>
    </w:p>
    <w:p>
      <w:pPr>
        <w:pStyle w:val="TextBody"/>
        <w:widowControl/>
        <w:spacing w:before="0" w:after="24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1.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加为涅格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: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无畏如来芽</w:t>
      </w:r>
    </w:p>
    <w:p>
      <w:pPr>
        <w:pStyle w:val="TextBody"/>
        <w:widowControl/>
        <w:spacing w:before="0" w:after="24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2.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巴珠仁波切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: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华智仁波切</w:t>
      </w:r>
    </w:p>
    <w:p>
      <w:pPr>
        <w:pStyle w:val="TextBody"/>
        <w:widowControl/>
        <w:spacing w:before="0" w:after="24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3.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乾泽翁波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: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蒋扬钦哲旺波</w:t>
      </w:r>
    </w:p>
    <w:p>
      <w:pPr>
        <w:pStyle w:val="TextBody"/>
        <w:widowControl/>
        <w:spacing w:before="0" w:after="24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4.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米旁仁波切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: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麦彭仁波切</w:t>
      </w:r>
    </w:p>
    <w:p>
      <w:pPr>
        <w:pStyle w:val="TextBody"/>
        <w:widowControl/>
        <w:spacing w:before="0" w:after="24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5.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邬金丹增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: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华智仁波切的四大弟子之一，讲法最绝</w:t>
      </w:r>
    </w:p>
    <w:p>
      <w:pPr>
        <w:pStyle w:val="TextBody"/>
        <w:widowControl/>
        <w:spacing w:before="0" w:after="24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6.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夏扎贡嘎巴登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: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现在转世为佐钦根秋仁波切</w:t>
      </w:r>
    </w:p>
    <w:p>
      <w:pPr>
        <w:pStyle w:val="TextBody"/>
        <w:widowControl/>
        <w:spacing w:before="0" w:after="24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7.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先盘囊瓦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: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堪布先嘎</w:t>
      </w:r>
    </w:p>
    <w:p>
      <w:pPr>
        <w:pStyle w:val="TextBody"/>
        <w:widowControl/>
        <w:spacing w:before="0" w:after="24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8.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泰秋罗丹</w:t>
      </w:r>
      <w:r>
        <w:rPr>
          <w:rFonts w:ascii="PingFang SC;Hiragino Sans GB;Microsoft YaHei;WenQuanYi Micro Hei;Helvetica Neue;Arial;sans-serif" w:hAnsi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:</w:t>
      </w:r>
      <w:r>
        <w:rPr>
          <w:rFonts w:eastAsia="PingFang SC;Hiragino Sans GB;Microsoft YaHei;WenQuanYi Micro Hei;Helvetica Neue;Aria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阿布拉贡</w:t>
      </w:r>
    </w:p>
    <w:p>
      <w:pPr>
        <w:pStyle w:val="TextBody"/>
        <w:widowControl/>
        <w:spacing w:before="0" w:after="0"/>
        <w:ind w:left="0" w:right="0" w:hanging="0"/>
        <w:jc w:val="left"/>
        <w:rPr/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0"/>
          <w:sz w:val="21"/>
          <w:szCs w:val="26"/>
        </w:rPr>
        <w:t>来源</w:t>
      </w: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0"/>
          <w:sz w:val="21"/>
          <w:szCs w:val="26"/>
        </w:rPr>
        <w:t xml:space="preserve">:       </w:t>
      </w:r>
      <w:hyperlink r:id="rId22">
        <w:r>
          <w:rPr>
            <w:rStyle w:val="InternetLink"/>
            <w:rFonts w:eastAsia="Helvetica Neue;Helvetica;Hiragino Sans GB;Microsoft YaHei;Arial;sans-serif"/>
            <w:b w:val="false"/>
            <w:bCs/>
            <w:i w:val="false"/>
            <w:caps w:val="false"/>
            <w:smallCaps w:val="false"/>
            <w:color w:val="000000"/>
            <w:spacing w:val="0"/>
            <w:sz w:val="21"/>
            <w:szCs w:val="26"/>
          </w:rPr>
          <w:t>https://freewechat.com/a/MzA3OTExMTgzNA==/2651776065/1</w:t>
        </w:r>
      </w:hyperlink>
    </w:p>
    <w:p>
      <w:pPr>
        <w:pStyle w:val="TextBody"/>
        <w:widowControl/>
        <w:spacing w:before="0" w:after="0"/>
        <w:ind w:left="0" w:right="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spacing w:val="0"/>
          <w:sz w:val="21"/>
          <w:szCs w:val="26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spacing w:val="0"/>
          <w:sz w:val="21"/>
          <w:szCs w:val="26"/>
        </w:rPr>
      </w:r>
    </w:p>
    <w:p>
      <w:pPr>
        <w:pStyle w:val="TextBody"/>
        <w:widowControl/>
        <w:spacing w:before="0" w:after="0"/>
        <w:ind w:left="0" w:right="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spacing w:val="0"/>
          <w:sz w:val="21"/>
          <w:szCs w:val="26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spacing w:val="0"/>
          <w:sz w:val="21"/>
          <w:szCs w:val="26"/>
        </w:rPr>
      </w:r>
    </w:p>
    <w:p>
      <w:pPr>
        <w:pStyle w:val="TextBody"/>
        <w:ind w:right="240" w:hanging="0"/>
        <w:jc w:val="both"/>
        <w:rPr>
          <w:spacing w:val="30"/>
          <w:sz w:val="26"/>
        </w:rPr>
      </w:pPr>
      <w:r>
        <w:rPr>
          <w:color w:val="000000"/>
          <w:spacing w:val="30"/>
          <w:sz w:val="26"/>
          <w:szCs w:val="26"/>
        </w:rPr>
        <w:t>传承上师观想完之后，前面还有本尊，站立的四臂观音和金刚瑜珈母，金刚瑜伽母在修破瓦的时候也会观想。</w:t>
      </w:r>
    </w:p>
    <w:p>
      <w:pPr>
        <w:pStyle w:val="TextBody"/>
        <w:ind w:left="240" w:right="240" w:hanging="0"/>
        <w:jc w:val="both"/>
        <w:rPr>
          <w:color w:val="595959"/>
          <w:spacing w:val="30"/>
          <w:sz w:val="26"/>
          <w:szCs w:val="26"/>
        </w:rPr>
      </w:pPr>
      <w:r>
        <w:rPr>
          <w:color w:val="595959"/>
          <w:spacing w:val="30"/>
          <w:sz w:val="26"/>
          <w:szCs w:val="26"/>
        </w:rPr>
      </w:r>
    </w:p>
    <w:p>
      <w:pPr>
        <w:pStyle w:val="Normal"/>
        <w:rPr>
          <w:sz w:val="26"/>
          <w:szCs w:val="26"/>
        </w:rPr>
      </w:pPr>
      <w:r>
        <w:rPr>
          <w:sz w:val="26"/>
          <w:szCs w:val="26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3908425</wp:posOffset>
            </wp:positionH>
            <wp:positionV relativeFrom="paragraph">
              <wp:posOffset>-39370</wp:posOffset>
            </wp:positionV>
            <wp:extent cx="2116455" cy="306705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45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999490</wp:posOffset>
            </wp:positionH>
            <wp:positionV relativeFrom="paragraph">
              <wp:posOffset>-34290</wp:posOffset>
            </wp:positionV>
            <wp:extent cx="2372360" cy="3082925"/>
            <wp:effectExtent l="0" t="0" r="0" b="0"/>
            <wp:wrapSquare wrapText="largest"/>
            <wp:docPr id="21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6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TextBody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下面还有一些本尊，有的我们可能不太认得出来，比较出名的有马头明王、普巴金刚、狮面佛母等，都是宁玛派的大圆满和玛哈瑜伽里面的一些本尊。</w:t>
      </w:r>
    </w:p>
    <w:p>
      <w:pPr>
        <w:pStyle w:val="TextBody"/>
        <w:ind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下面一排是宁玛派的大圆满的一些护法。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这些本尊和护法我们虽然观得可能不是很清楚，但大致想一下，树枝间布满了本尊和护法也可以。把主要的莲花生大师等主尊、左右僧众、后面的法宝、前面的佛，观想清楚，其他的就想，有许许多多的佛菩萨僧众在前面就可以了。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密法里面的上师、本尊、空行，还有佛法僧都包含在其中。</w:t>
      </w:r>
    </w:p>
    <w:p>
      <w:pPr>
        <w:pStyle w:val="TextBody"/>
        <w:ind w:right="240" w:hanging="0"/>
        <w:jc w:val="both"/>
        <w:rPr>
          <w:color w:val="000000"/>
          <w:spacing w:val="30"/>
          <w:sz w:val="26"/>
          <w:szCs w:val="26"/>
        </w:rPr>
      </w:pPr>
      <w: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-19050</wp:posOffset>
            </wp:positionH>
            <wp:positionV relativeFrom="paragraph">
              <wp:posOffset>73660</wp:posOffset>
            </wp:positionV>
            <wp:extent cx="6332220" cy="3587115"/>
            <wp:effectExtent l="0" t="0" r="0" b="0"/>
            <wp:wrapSquare wrapText="largest"/>
            <wp:docPr id="22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pacing w:val="30"/>
          <w:sz w:val="26"/>
          <w:szCs w:val="26"/>
        </w:rPr>
        <w:t>看</w:t>
      </w:r>
      <w:r>
        <w:rPr>
          <w:color w:val="000000"/>
          <w:spacing w:val="30"/>
          <w:sz w:val="26"/>
          <w:szCs w:val="26"/>
        </w:rPr>
        <w:t>唐卡观想清楚以后就要想，皈依境中的莲师等佛菩萨都在前方的虚空中面朝我们，</w:t>
      </w:r>
      <w:r>
        <w:rPr>
          <w:b/>
          <w:bCs/>
          <w:color w:val="000000"/>
          <w:spacing w:val="30"/>
          <w:sz w:val="26"/>
          <w:szCs w:val="26"/>
        </w:rPr>
        <w:t>不要只是当作图像</w:t>
      </w:r>
      <w:r>
        <w:rPr>
          <w:color w:val="000000"/>
          <w:spacing w:val="30"/>
          <w:sz w:val="26"/>
          <w:szCs w:val="26"/>
        </w:rPr>
        <w:t>，</w:t>
      </w:r>
      <w:r>
        <w:rPr>
          <w:b/>
          <w:bCs/>
          <w:color w:val="000000"/>
          <w:spacing w:val="30"/>
          <w:sz w:val="26"/>
          <w:szCs w:val="26"/>
        </w:rPr>
        <w:t>而是要看成真实的佛菩萨就在我们前面。每一尊佛菩萨都具足了智悲力，智，佛的智慧；悲，大悲心；力，度化众生的能力。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虽然我们的肉眼看不见佛菩萨，但是在显宗的很多大乘经典中都会讲，佛菩萨无处不在，只要我们信心足够，当我们观想的时候，佛菩萨就是在我们面前。</w:t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TextBody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然后在我们身体的右边观想现世的父亲，左边观想现世的母亲，将平时不太喜欢的人观在前面，周围观想所有六道轮回的众生，就像成千上万的人聚会在一起，佛菩萨就在我们的面前，然后就开始修皈依。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昨天已经讲过，</w:t>
      </w:r>
      <w:r>
        <w:rPr>
          <w:b/>
          <w:bCs/>
          <w:color w:val="000000"/>
          <w:spacing w:val="30"/>
          <w:sz w:val="26"/>
          <w:szCs w:val="26"/>
        </w:rPr>
        <w:t>皈依就是要下坚定不移的决心，从现在起乃至生生世世，佛就是我唯一的导师，除了佛以外我再也不去寻找其他的导师，法就是我唯一修行的法，绝不修其他邪门歪道的法，只有大小乘僧众才是我的道友，修邪门歪道的不是我的道友。</w:t>
      </w:r>
      <w:r>
        <w:rPr>
          <w:color w:val="000000"/>
          <w:spacing w:val="30"/>
          <w:sz w:val="26"/>
          <w:szCs w:val="26"/>
        </w:rPr>
        <w:t>总之，</w:t>
      </w:r>
      <w:r>
        <w:rPr>
          <w:b/>
          <w:bCs/>
          <w:color w:val="000000"/>
          <w:spacing w:val="30"/>
          <w:sz w:val="26"/>
          <w:szCs w:val="26"/>
        </w:rPr>
        <w:t>下定决心，从今以后在修行的道路上，投靠三宝，除了三宝之外再也不寻找其他任何的投靠处。</w:t>
      </w:r>
    </w:p>
    <w:p>
      <w:pPr>
        <w:pStyle w:val="TextBody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我们不要一开始就念皈依偈。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三个步骤：</w:t>
      </w:r>
    </w:p>
    <w:p>
      <w:pPr>
        <w:pStyle w:val="TextBody"/>
        <w:ind w:left="240" w:right="240" w:hanging="0"/>
        <w:jc w:val="both"/>
        <w:rPr/>
      </w:pPr>
      <w:r>
        <w:rPr>
          <w:rStyle w:val="StrongEmphasis"/>
          <w:b/>
          <w:bCs/>
          <w:color w:val="CE181E"/>
          <w:spacing w:val="30"/>
          <w:sz w:val="26"/>
          <w:szCs w:val="26"/>
        </w:rPr>
        <w:t>第一，先观想，时间不定，开始的时候要专门花时间去看皈依境，后来慢慢心里就能观得比较清楚，不一定要求很清楚。</w:t>
      </w:r>
    </w:p>
    <w:p>
      <w:pPr>
        <w:pStyle w:val="TextBody"/>
        <w:ind w:left="240" w:right="240" w:hanging="0"/>
        <w:jc w:val="both"/>
        <w:rPr/>
      </w:pPr>
      <w:r>
        <w:rPr>
          <w:rStyle w:val="StrongEmphasis"/>
          <w:b/>
          <w:bCs/>
          <w:color w:val="CE181E"/>
          <w:spacing w:val="30"/>
          <w:sz w:val="26"/>
          <w:szCs w:val="26"/>
        </w:rPr>
        <w:t>第二，下决心，从现在起，生生世世依靠三宝，这是皈依的核心，特别重要。</w:t>
      </w:r>
    </w:p>
    <w:p>
      <w:pPr>
        <w:pStyle w:val="TextBody"/>
        <w:ind w:left="240" w:right="240" w:hanging="0"/>
        <w:jc w:val="both"/>
        <w:rPr/>
      </w:pPr>
      <w:r>
        <w:rPr>
          <w:rStyle w:val="StrongEmphasis"/>
          <w:b/>
          <w:bCs/>
          <w:color w:val="CE181E"/>
          <w:spacing w:val="30"/>
          <w:sz w:val="26"/>
          <w:szCs w:val="26"/>
        </w:rPr>
        <w:t>第三，一边下决心一边念皈依偈颂。</w:t>
      </w:r>
    </w:p>
    <w:p>
      <w:pPr>
        <w:pStyle w:val="TextBody"/>
        <w:ind w:left="240" w:right="240" w:hanging="0"/>
        <w:jc w:val="both"/>
        <w:rPr>
          <w:b/>
          <w:b/>
          <w:bCs/>
          <w:color w:val="000000"/>
          <w:spacing w:val="30"/>
          <w:sz w:val="26"/>
          <w:szCs w:val="26"/>
        </w:rPr>
      </w:pPr>
      <w:r>
        <w:rPr>
          <w:b/>
          <w:bCs/>
          <w:color w:val="000000"/>
          <w:spacing w:val="30"/>
          <w:sz w:val="26"/>
          <w:szCs w:val="26"/>
        </w:rPr>
        <w:t> 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我们不论是痛苦还是幸福，时时都要想到三宝，祈祷三宝，这样，我们时时刻刻都能感受到加持的存在。有了这种加持，人的内心会非常阳光和温暖。以前很多修行人哪怕在监狱里也很开心，就是来源于这种信心。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 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佛法不会让我们不生病、不衰老、不死亡，但是，学了佛法之后，生老病死虽然仍旧会发生，我们却不会因为它们而痛苦。身体的痛苦在境界高一些的时候也不会感受到。一地菩萨以上，就可以达到不生不死的境地了。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 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如果没有这样的信心，我们就会越来越不开心，伦理道德也会越来越差。而且，这种信心不是迷信而是智信，这种信心带给我们的帮助，完全超过了世俗的金钱和名利。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b/>
          <w:bCs/>
          <w:color w:val="CE181E"/>
          <w:spacing w:val="30"/>
          <w:sz w:val="26"/>
          <w:szCs w:val="26"/>
        </w:rPr>
        <w:t>生起了信心，下定决心之后，就开始念咒。念咒疲惫的时候，可以把念诵和思维都停下来，开始修寂止</w:t>
      </w:r>
      <w:r>
        <w:rPr>
          <w:color w:val="000000"/>
          <w:spacing w:val="30"/>
          <w:sz w:val="26"/>
          <w:szCs w:val="26"/>
        </w:rPr>
        <w:t>。当我们处于非常嘈杂的环境，心一下子要静下来是很困难的。此时由于疲惫，我们可以比较容易进入一种平静的禅定状态中，阿赖耶识的层面。我们还可以进一步去留意，</w:t>
      </w:r>
      <w:r>
        <w:rPr>
          <w:b/>
          <w:bCs/>
          <w:color w:val="000000"/>
          <w:spacing w:val="30"/>
          <w:sz w:val="26"/>
          <w:szCs w:val="26"/>
        </w:rPr>
        <w:t>到底是谁进入了阿赖耶识的状态中？所进入的状态和进入状态者都是我们的分别念，其实一切都像虚空一样宁静，</w:t>
      </w:r>
      <w:r>
        <w:rPr>
          <w:color w:val="000000"/>
          <w:spacing w:val="30"/>
          <w:sz w:val="26"/>
          <w:szCs w:val="26"/>
        </w:rPr>
        <w:t>甚至此时我们就会达到初步的证悟。但是对于凡夫人来说，修皈依就能证悟，还是不太容易达到。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 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这些文字的内容，我们要去感受并展开思考，不能想几分钟就结束了。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 </w:t>
      </w:r>
    </w:p>
    <w:p>
      <w:pPr>
        <w:pStyle w:val="TextBody"/>
        <w:ind w:left="240" w:right="240" w:hanging="0"/>
        <w:jc w:val="both"/>
        <w:rPr>
          <w:b/>
          <w:b/>
          <w:bCs/>
          <w:color w:val="ED1C24"/>
          <w:spacing w:val="30"/>
          <w:sz w:val="26"/>
          <w:szCs w:val="26"/>
        </w:rPr>
      </w:pPr>
      <w:r>
        <w:rPr>
          <w:b/>
          <w:bCs/>
          <w:color w:val="ED1C24"/>
          <w:spacing w:val="30"/>
          <w:sz w:val="26"/>
          <w:szCs w:val="26"/>
        </w:rPr>
        <w:t>准备起坐的时候，要再次发起对三宝的强烈信心。观想佛菩萨发出红色或自身颜色的光芒，照射六道众生。所有的众生都飞入莲花生大师的心间。收座的观想一般分为两种，一种是佛化光进入我们的身体，代表我们本身就是佛；一种就是我们融入佛，代表投奔，修皈依就是这种观想。</w:t>
      </w:r>
    </w:p>
    <w:p>
      <w:pPr>
        <w:pStyle w:val="TextBody"/>
        <w:ind w:left="240" w:right="240" w:hanging="0"/>
        <w:jc w:val="both"/>
        <w:rPr>
          <w:b/>
          <w:b/>
          <w:bCs/>
          <w:color w:val="ED1C24"/>
          <w:spacing w:val="30"/>
          <w:sz w:val="26"/>
          <w:szCs w:val="26"/>
        </w:rPr>
      </w:pPr>
      <w:r>
        <w:rPr>
          <w:b/>
          <w:bCs/>
          <w:color w:val="ED1C24"/>
          <w:spacing w:val="30"/>
          <w:sz w:val="26"/>
          <w:szCs w:val="26"/>
        </w:rPr>
        <w:t> </w:t>
      </w:r>
    </w:p>
    <w:p>
      <w:pPr>
        <w:pStyle w:val="TextBody"/>
        <w:ind w:left="240" w:right="240" w:hanging="0"/>
        <w:jc w:val="both"/>
        <w:rPr>
          <w:b/>
          <w:b/>
          <w:bCs/>
          <w:color w:val="ED1C24"/>
          <w:spacing w:val="30"/>
          <w:sz w:val="26"/>
          <w:szCs w:val="26"/>
        </w:rPr>
      </w:pPr>
      <w:r>
        <w:rPr>
          <w:b/>
          <w:bCs/>
          <w:color w:val="ED1C24"/>
          <w:spacing w:val="30"/>
          <w:sz w:val="26"/>
          <w:szCs w:val="26"/>
        </w:rPr>
        <w:t>然后莲师也从边缘化光逐渐成为一个亮点，消失于虚空之中。我们的心就在法界中安住几分钟，观想所有的一切都融入法界之中，都是空性、都是佛。</w:t>
      </w:r>
    </w:p>
    <w:p>
      <w:pPr>
        <w:pStyle w:val="TextBody"/>
        <w:ind w:left="240" w:right="240" w:hanging="0"/>
        <w:jc w:val="both"/>
        <w:rPr>
          <w:color w:val="ED1C24"/>
          <w:spacing w:val="30"/>
          <w:sz w:val="26"/>
          <w:szCs w:val="26"/>
        </w:rPr>
      </w:pPr>
      <w:r>
        <w:rPr>
          <w:color w:val="ED1C24"/>
          <w:spacing w:val="30"/>
          <w:sz w:val="26"/>
          <w:szCs w:val="26"/>
        </w:rPr>
        <w:t> 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然后回向、起坐。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 </w:t>
      </w:r>
    </w:p>
    <w:p>
      <w:pPr>
        <w:pStyle w:val="TextBody"/>
        <w:ind w:left="240" w:right="240" w:hanging="0"/>
        <w:jc w:val="both"/>
        <w:rPr>
          <w:b/>
          <w:b/>
          <w:bCs/>
          <w:color w:val="000000"/>
          <w:spacing w:val="30"/>
          <w:sz w:val="26"/>
          <w:szCs w:val="26"/>
        </w:rPr>
      </w:pPr>
      <w:r>
        <w:rPr>
          <w:b/>
          <w:bCs/>
          <w:color w:val="000000"/>
          <w:spacing w:val="30"/>
          <w:sz w:val="26"/>
          <w:szCs w:val="26"/>
        </w:rPr>
        <w:t>平时我们走路的时候，把皈依境观想在我们右肩；安坐的时候观想在头顶上；睡觉的时候，观想在心脏的位置。有的人问，我们躺着的时候，佛是不是也躺下了？其实我们的身体虽然躺下了，但还是可以观想自己是坐着的。或者把皈依境观想在床头；吃饭的时候，观想在喉间，用美食供养；工作的时候，坐在电脑前，也可以观想皈依境在前面，并不会妨碍工作。总之，行坐住卧都不离开三宝。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 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这样，逐渐我们在梦中也会见到皈依境，达到这种层次的时候，中阴身就一定能看到皈依境。念佛也是如此，如果在梦中都能见到、祈祷阿弥陀佛，那么，中阴身的时候就一定能做到。一定要达到这个程度。随时随地的提醒非常重要。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 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我们在现实生活中遇到任何事情，都要看作三宝的加持。我们的任何幸福和快乐，都不是无因无缘的，全是来自于我们前世的行善，而懂得行善也是来自于三宝中法的加持。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 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那么，痛苦怎么看作三宝的加持呢？第一，如果一生中都非常顺利，那么我们就有可能沉溺于现世的幸福快乐中，忘记了出离心和菩提心，等生命走到头的时候，便一切都来不及了。我们可以把痛苦当作三宝提醒、警告我们的方法，让我们不要误认为轮回都是幸福快乐的，其实后面还有很多的痛苦。第二，如果是学习大乘佛教菩提心、般若、如来藏法门的修行人，要认识到这是因为今生遇到了如此殊胜的法，重罪轻报，堕地狱饿鬼的果报，用生病、不顺就代替了。因为因果不虚，累世的作恶没有果报是不可能的。这在佛经上也有记载。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 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遇到痛苦就是用这样的心态去面对。因为心态不一样，痛苦就消失了，我们可以很开心地去面对生活中的痛苦和坎坷。过去的业和现世的客观因素有关，就客观因素来说，不可能只有正面的没有负面的，如果我们的心态没有改变，遇到负面的客观因素我们一定会难受，但我们的心态一旦改变，反而能够把违缘转为道用。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 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如果我们亲身经历了三宝对自己的帮助，也鼓励大家分享给身边的人，让他们也修皈依的法。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 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作为一名佛教徒，</w:t>
      </w:r>
      <w:r>
        <w:rPr>
          <w:b/>
          <w:bCs/>
          <w:color w:val="000000"/>
          <w:spacing w:val="30"/>
          <w:sz w:val="26"/>
          <w:szCs w:val="26"/>
        </w:rPr>
        <w:t>皈依是一辈子的修行，不是两、三个月的事情。每个人都会遇到心情非常低落的时候，这时，不要去求人，求人是解决不了问题的，而是应该立即静下来，观想、祈祷三宝，可能在短短几分钟之内，所有的不开心就会烟消云散。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 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当我们去帮助临终者的时候，也是通过观想皈依境、用强大的信心祈祷三宝，帮助众生，这时我们一定会感到不可思议的加持力。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 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皈依不只是前行的修法，一辈子都要修，甚至只是修皈依一个法都可以成就。总之，一定要自己去感受，有了感受才会相信。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 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皈依的功德这次就不讲了，大家一定要看</w:t>
      </w:r>
      <w:r>
        <w:rPr>
          <w:b/>
          <w:bCs/>
          <w:color w:val="000000"/>
          <w:spacing w:val="30"/>
          <w:sz w:val="26"/>
          <w:szCs w:val="26"/>
        </w:rPr>
        <w:t>《普贤上师言教》</w:t>
      </w:r>
      <w:r>
        <w:rPr>
          <w:color w:val="000000"/>
          <w:spacing w:val="30"/>
          <w:sz w:val="26"/>
          <w:szCs w:val="26"/>
        </w:rPr>
        <w:t>，这是修习前行最重要的法本。除此之外，还要看</w:t>
      </w:r>
      <w:r>
        <w:rPr>
          <w:b/>
          <w:bCs/>
          <w:color w:val="000000"/>
          <w:spacing w:val="30"/>
          <w:sz w:val="26"/>
          <w:szCs w:val="26"/>
        </w:rPr>
        <w:t>《前行备忘录》</w:t>
      </w:r>
      <w:r>
        <w:rPr>
          <w:color w:val="000000"/>
          <w:spacing w:val="30"/>
          <w:sz w:val="26"/>
          <w:szCs w:val="26"/>
        </w:rPr>
        <w:t>，这是一个前行的笔记，还有《大圆满心性休息》、宗喀巴大师的《菩提道次第广论》，有时间的时候多看这些书。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 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皈依的修法，</w:t>
      </w:r>
      <w:r>
        <w:rPr>
          <w:b/>
          <w:bCs/>
          <w:color w:val="000000"/>
          <w:spacing w:val="30"/>
          <w:sz w:val="26"/>
          <w:szCs w:val="26"/>
        </w:rPr>
        <w:t>4</w:t>
      </w:r>
      <w:r>
        <w:rPr>
          <w:b/>
          <w:bCs/>
          <w:color w:val="000000"/>
          <w:spacing w:val="30"/>
          <w:sz w:val="26"/>
          <w:szCs w:val="26"/>
        </w:rPr>
        <w:t>、</w:t>
      </w:r>
      <w:r>
        <w:rPr>
          <w:b/>
          <w:bCs/>
          <w:color w:val="000000"/>
          <w:spacing w:val="30"/>
          <w:sz w:val="26"/>
          <w:szCs w:val="26"/>
        </w:rPr>
        <w:t>5</w:t>
      </w:r>
      <w:r>
        <w:rPr>
          <w:b/>
          <w:bCs/>
          <w:color w:val="000000"/>
          <w:spacing w:val="30"/>
          <w:sz w:val="26"/>
          <w:szCs w:val="26"/>
        </w:rPr>
        <w:t>个月</w:t>
      </w:r>
      <w:r>
        <w:rPr>
          <w:color w:val="000000"/>
          <w:spacing w:val="30"/>
          <w:sz w:val="26"/>
          <w:szCs w:val="26"/>
        </w:rPr>
        <w:t>的时间就能完成，</w:t>
      </w:r>
      <w:r>
        <w:rPr>
          <w:b w:val="false"/>
          <w:bCs w:val="false"/>
          <w:color w:val="000000"/>
          <w:spacing w:val="30"/>
          <w:sz w:val="26"/>
          <w:szCs w:val="26"/>
        </w:rPr>
        <w:t>每天修一个小时，如果不能每天坚持，周末的时候可以补，这周没有修，下周也</w:t>
      </w:r>
      <w:r>
        <w:rPr>
          <w:color w:val="000000"/>
          <w:spacing w:val="30"/>
          <w:sz w:val="26"/>
          <w:szCs w:val="26"/>
        </w:rPr>
        <w:t>可以补。这是非常重要的修法，大家一定要努力！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 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皈依传承念过了，观想的方法也知道了，座上的修行，现实生活中的方法都清楚了。每次受皈依的时候，都讲了皈依的学处、皈依戒，《大圆满前行》也写得清清楚楚，今天就不赘述。皈依的具体修法讲完了，希望大家认真去修。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 </w:t>
      </w:r>
    </w:p>
    <w:p>
      <w:pPr>
        <w:pStyle w:val="TextBody"/>
        <w:ind w:left="240" w:right="240" w:hanging="0"/>
        <w:jc w:val="both"/>
        <w:rPr>
          <w:color w:val="000000"/>
          <w:spacing w:val="30"/>
          <w:sz w:val="26"/>
          <w:szCs w:val="26"/>
        </w:rPr>
      </w:pPr>
      <w:r>
        <w:rPr>
          <w:color w:val="000000"/>
          <w:spacing w:val="30"/>
          <w:sz w:val="26"/>
          <w:szCs w:val="26"/>
        </w:rPr>
        <w:t>今生确实是非常好的机会，这个机会不是无因无缘的，而是我们累世所积福报的结果。虽然我们会面对很多世俗的压力，但我们在应对的同时，仍然要把修行当成一件非常重要的事情。其实，究竟来说，没有比修行更重要的事情了。</w:t>
      </w:r>
    </w:p>
    <w:p>
      <w:pPr>
        <w:pStyle w:val="TextBody"/>
        <w:spacing w:before="0" w:after="225"/>
        <w:ind w:left="240" w:right="240" w:hanging="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</w:r>
    </w:p>
    <w:p>
      <w:pPr>
        <w:pStyle w:val="Normal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</w:r>
    </w:p>
    <w:p>
      <w:pPr>
        <w:pStyle w:val="Normal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</w:r>
    </w:p>
    <w:p>
      <w:pPr>
        <w:pStyle w:val="Normal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</w:r>
    </w:p>
    <w:p>
      <w:pPr>
        <w:pStyle w:val="Normal"/>
        <w:widowControl/>
        <w:spacing w:before="0" w:after="0"/>
        <w:ind w:left="0" w:right="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6"/>
          <w:szCs w:val="26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color w:val="000000"/>
          <w:spacing w:val="0"/>
          <w:sz w:val="26"/>
          <w:szCs w:val="26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spacing w:val="0"/>
          <w:sz w:val="21"/>
          <w:szCs w:val="26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spacing w:val="0"/>
          <w:sz w:val="21"/>
          <w:szCs w:val="26"/>
        </w:rPr>
      </w:r>
    </w:p>
    <w:p>
      <w:pPr>
        <w:pStyle w:val="TextBody"/>
        <w:widowControl/>
        <w:spacing w:before="0" w:after="0"/>
        <w:ind w:left="240" w:right="240" w:hanging="0"/>
        <w:jc w:val="left"/>
        <w:rPr>
          <w:rFonts w:eastAsia="Helvetica Neue;Helvetica;Hiragino Sans GB;Microsoft YaHei;Arial;sans-serif"/>
          <w:b w:val="false"/>
          <w:b w:val="false"/>
          <w:bCs/>
          <w:i w:val="false"/>
          <w:i w:val="false"/>
          <w:caps w:val="false"/>
          <w:smallCaps w:val="false"/>
          <w:spacing w:val="0"/>
          <w:sz w:val="21"/>
          <w:szCs w:val="26"/>
          <w:highlight w:val="yellow"/>
        </w:rPr>
      </w:pPr>
      <w:r>
        <w:rPr>
          <w:rFonts w:eastAsia="Helvetica Neue;Helvetica;Hiragino Sans GB;Microsoft YaHei;Arial;sans-serif"/>
          <w:b w:val="false"/>
          <w:bCs/>
          <w:i w:val="false"/>
          <w:caps w:val="false"/>
          <w:smallCaps w:val="false"/>
          <w:spacing w:val="0"/>
          <w:sz w:val="21"/>
          <w:szCs w:val="26"/>
          <w:highlight w:val="yellow"/>
        </w:rPr>
      </w:r>
    </w:p>
    <w:p>
      <w:pPr>
        <w:pStyle w:val="TextBody"/>
        <w:widowControl/>
        <w:spacing w:before="0" w:after="0"/>
        <w:ind w:left="240" w:right="240" w:hanging="0"/>
        <w:jc w:val="center"/>
        <w:rPr>
          <w:b/>
          <w:b/>
          <w:bCs/>
          <w:sz w:val="48"/>
          <w:szCs w:val="48"/>
        </w:rPr>
      </w:pPr>
      <w:r>
        <w:rPr>
          <w:rFonts w:eastAsia="Helvetica Neue;Helvetica;Hiragino Sans GB;Microsoft YaHei;Arial;sans-serif"/>
          <w:b/>
          <w:bCs/>
          <w:i w:val="false"/>
          <w:caps w:val="false"/>
          <w:smallCaps w:val="false"/>
          <w:color w:val="555555"/>
          <w:spacing w:val="0"/>
          <w:sz w:val="48"/>
          <w:szCs w:val="48"/>
          <w:highlight w:val="yellow"/>
        </w:rPr>
        <w:t>思考题</w:t>
      </w:r>
    </w:p>
    <w:p>
      <w:pPr>
        <w:pStyle w:val="TextBody"/>
        <w:widowControl/>
        <w:numPr>
          <w:ilvl w:val="0"/>
          <w:numId w:val="0"/>
        </w:numPr>
        <w:spacing w:before="0" w:after="0"/>
        <w:ind w:left="960" w:hanging="0"/>
        <w:jc w:val="left"/>
        <w:rPr>
          <w:rFonts w:eastAsia="Helvetica Neue;Helvetica;Hiragino Sans GB;Microsoft YaHei;Arial;sans-serif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40"/>
          <w:szCs w:val="40"/>
        </w:rPr>
      </w:pPr>
      <w:r>
        <w:rPr>
          <w:rFonts w:eastAsia="Helvetica Neue;Helvetica;Hiragino Sans GB;Microsoft YaHei;Arial;sans-serif"/>
          <w:b w:val="false"/>
          <w:bCs w:val="false"/>
          <w:i w:val="false"/>
          <w:caps w:val="false"/>
          <w:smallCaps w:val="false"/>
          <w:color w:val="000000"/>
          <w:spacing w:val="0"/>
          <w:sz w:val="40"/>
          <w:szCs w:val="40"/>
        </w:rPr>
      </w:r>
    </w:p>
    <w:p>
      <w:pPr>
        <w:pStyle w:val="TextBody"/>
        <w:widowControl/>
        <w:numPr>
          <w:ilvl w:val="0"/>
          <w:numId w:val="1"/>
        </w:numPr>
        <w:spacing w:before="0" w:after="0"/>
        <w:jc w:val="left"/>
        <w:rPr>
          <w:b w:val="false"/>
          <w:b w:val="false"/>
          <w:bCs w:val="false"/>
          <w:sz w:val="44"/>
          <w:szCs w:val="44"/>
        </w:rPr>
      </w:pPr>
      <w:r>
        <w:rPr>
          <w:rStyle w:val="StrongEmphasis"/>
          <w:rFonts w:eastAsia="Helvetica Neue;Helvetica;Hiragino Sans GB;Microsoft YaHei;Arial;sans-serif"/>
          <w:b w:val="false"/>
          <w:bCs w:val="false"/>
          <w:i w:val="false"/>
          <w:caps w:val="false"/>
          <w:smallCaps w:val="false"/>
          <w:color w:val="000000"/>
          <w:spacing w:val="30"/>
          <w:sz w:val="40"/>
          <w:szCs w:val="40"/>
        </w:rPr>
        <w:t>修皈依的重点是下定决心生生世世投靠佛法僧，这个决心必须坚定不移，如何做到</w:t>
      </w:r>
      <w:r>
        <w:rPr>
          <w:rStyle w:val="StrongEmphasis"/>
          <w:rFonts w:eastAsia="Helvetica Neue;Helvetica;Hiragino Sans GB;Microsoft YaHei;Arial;sans-serif"/>
          <w:b w:val="false"/>
          <w:bCs w:val="false"/>
          <w:i w:val="false"/>
          <w:caps w:val="false"/>
          <w:smallCaps w:val="false"/>
          <w:color w:val="000000"/>
          <w:spacing w:val="30"/>
          <w:sz w:val="40"/>
          <w:szCs w:val="40"/>
        </w:rPr>
        <w:t>?</w:t>
      </w:r>
    </w:p>
    <w:p>
      <w:pPr>
        <w:pStyle w:val="TextBody"/>
        <w:widowControl/>
        <w:numPr>
          <w:ilvl w:val="0"/>
          <w:numId w:val="1"/>
        </w:numPr>
        <w:spacing w:before="0" w:after="0"/>
        <w:jc w:val="left"/>
        <w:rPr>
          <w:b w:val="false"/>
          <w:b w:val="false"/>
          <w:bCs w:val="false"/>
          <w:color w:val="000000"/>
          <w:sz w:val="40"/>
          <w:szCs w:val="40"/>
        </w:rPr>
      </w:pPr>
      <w:r>
        <w:rPr>
          <w:rFonts w:eastAsia="Helvetica Neue;Helvetica;Hiragino Sans GB;Microsoft YaHei;Arial;sans-serif"/>
          <w:b w:val="false"/>
          <w:bCs w:val="false"/>
          <w:i w:val="false"/>
          <w:caps w:val="false"/>
          <w:smallCaps w:val="false"/>
          <w:color w:val="000000"/>
          <w:spacing w:val="0"/>
          <w:sz w:val="40"/>
          <w:szCs w:val="40"/>
        </w:rPr>
        <w:t>观想不清楚怎么办</w:t>
      </w:r>
      <w:r>
        <w:rPr>
          <w:rFonts w:eastAsia="Helvetica Neue;Helvetica;Hiragino Sans GB;Microsoft YaHei;Arial;sans-serif"/>
          <w:b w:val="false"/>
          <w:bCs w:val="false"/>
          <w:i w:val="false"/>
          <w:caps w:val="false"/>
          <w:smallCaps w:val="false"/>
          <w:color w:val="000000"/>
          <w:spacing w:val="0"/>
          <w:sz w:val="40"/>
          <w:szCs w:val="40"/>
        </w:rPr>
        <w:t>?</w:t>
      </w:r>
      <w:r>
        <w:rPr>
          <w:rFonts w:eastAsia="Helvetica Neue;Helvetica;Hiragino Sans GB;Microsoft YaHei;Arial;sans-serif"/>
          <w:b w:val="false"/>
          <w:bCs w:val="false"/>
          <w:i w:val="false"/>
          <w:caps w:val="false"/>
          <w:smallCaps w:val="false"/>
          <w:color w:val="000000"/>
          <w:spacing w:val="0"/>
          <w:sz w:val="40"/>
          <w:szCs w:val="40"/>
        </w:rPr>
        <w:t>如何能观想的更清楚</w:t>
      </w:r>
      <w:r>
        <w:rPr>
          <w:rFonts w:eastAsia="Helvetica Neue;Helvetica;Hiragino Sans GB;Microsoft YaHei;Arial;sans-serif"/>
          <w:b w:val="false"/>
          <w:bCs w:val="false"/>
          <w:i w:val="false"/>
          <w:caps w:val="false"/>
          <w:smallCaps w:val="false"/>
          <w:color w:val="000000"/>
          <w:spacing w:val="0"/>
          <w:sz w:val="40"/>
          <w:szCs w:val="40"/>
        </w:rPr>
        <w:t>?</w:t>
      </w:r>
    </w:p>
    <w:p>
      <w:pPr>
        <w:pStyle w:val="TextBody"/>
        <w:widowControl/>
        <w:numPr>
          <w:ilvl w:val="0"/>
          <w:numId w:val="1"/>
        </w:numPr>
        <w:spacing w:before="0" w:after="0"/>
        <w:jc w:val="left"/>
        <w:rPr>
          <w:b w:val="false"/>
          <w:b w:val="false"/>
          <w:bCs w:val="false"/>
          <w:color w:val="000000"/>
          <w:sz w:val="40"/>
          <w:szCs w:val="40"/>
        </w:rPr>
      </w:pPr>
      <w:r>
        <w:rPr>
          <w:rFonts w:eastAsia="Helvetica Neue;Helvetica;Hiragino Sans GB;Microsoft YaHei;Arial;sans-serif"/>
          <w:b w:val="false"/>
          <w:bCs w:val="false"/>
          <w:i w:val="false"/>
          <w:caps w:val="false"/>
          <w:smallCaps w:val="false"/>
          <w:color w:val="000000"/>
          <w:spacing w:val="0"/>
          <w:sz w:val="40"/>
          <w:szCs w:val="40"/>
        </w:rPr>
        <w:t>观想的步骤是什么</w:t>
      </w:r>
      <w:r>
        <w:rPr>
          <w:rFonts w:eastAsia="Helvetica Neue;Helvetica;Hiragino Sans GB;Microsoft YaHei;Arial;sans-serif"/>
          <w:b w:val="false"/>
          <w:bCs w:val="false"/>
          <w:i w:val="false"/>
          <w:caps w:val="false"/>
          <w:smallCaps w:val="false"/>
          <w:color w:val="000000"/>
          <w:spacing w:val="0"/>
          <w:sz w:val="40"/>
          <w:szCs w:val="40"/>
        </w:rPr>
        <w:t>?</w:t>
      </w:r>
    </w:p>
    <w:p>
      <w:pPr>
        <w:pStyle w:val="TextBody"/>
        <w:widowControl/>
        <w:numPr>
          <w:ilvl w:val="0"/>
          <w:numId w:val="1"/>
        </w:numPr>
        <w:spacing w:before="0" w:after="0"/>
        <w:jc w:val="left"/>
        <w:rPr>
          <w:b w:val="false"/>
          <w:b w:val="false"/>
          <w:bCs w:val="false"/>
          <w:color w:val="000000"/>
          <w:sz w:val="40"/>
          <w:szCs w:val="40"/>
        </w:rPr>
      </w:pPr>
      <w:r>
        <w:rPr>
          <w:rFonts w:eastAsia="Helvetica Neue;Helvetica;Hiragino Sans GB;Microsoft YaHei;Arial;sans-serif"/>
          <w:b w:val="false"/>
          <w:bCs w:val="false"/>
          <w:i w:val="false"/>
          <w:caps w:val="false"/>
          <w:smallCaps w:val="false"/>
          <w:color w:val="000000"/>
          <w:spacing w:val="0"/>
          <w:sz w:val="40"/>
          <w:szCs w:val="40"/>
        </w:rPr>
        <w:t>观想是”想”出来的吗</w:t>
      </w:r>
      <w:r>
        <w:rPr>
          <w:rFonts w:eastAsia="Helvetica Neue;Helvetica;Hiragino Sans GB;Microsoft YaHei;Arial;sans-serif"/>
          <w:b w:val="false"/>
          <w:bCs w:val="false"/>
          <w:i w:val="false"/>
          <w:caps w:val="false"/>
          <w:smallCaps w:val="false"/>
          <w:color w:val="000000"/>
          <w:spacing w:val="0"/>
          <w:sz w:val="40"/>
          <w:szCs w:val="40"/>
        </w:rPr>
        <w:t>?</w:t>
      </w:r>
      <w:r>
        <w:rPr>
          <w:rFonts w:eastAsia="Helvetica Neue;Helvetica;Hiragino Sans GB;Microsoft YaHei;Arial;sans-serif"/>
          <w:b w:val="false"/>
          <w:bCs w:val="false"/>
          <w:i w:val="false"/>
          <w:caps w:val="false"/>
          <w:smallCaps w:val="false"/>
          <w:color w:val="000000"/>
          <w:spacing w:val="0"/>
          <w:sz w:val="40"/>
          <w:szCs w:val="40"/>
        </w:rPr>
        <w:t>如何做到 “</w:t>
      </w:r>
      <w:r>
        <w:rPr>
          <w:rFonts w:eastAsia="Helvetica Neue;Helvetica;Hiragino Sans GB;Microsoft YaHei;Arial;sans-serif"/>
          <w:b/>
          <w:bCs/>
          <w:i w:val="false"/>
          <w:caps w:val="false"/>
          <w:smallCaps w:val="false"/>
          <w:color w:val="000000"/>
          <w:spacing w:val="30"/>
          <w:sz w:val="40"/>
          <w:szCs w:val="40"/>
        </w:rPr>
        <w:t>像照相机拍下来一样出现在我们无分别念的意识中”</w:t>
      </w:r>
    </w:p>
    <w:p>
      <w:pPr>
        <w:pStyle w:val="TextBody"/>
        <w:widowControl/>
        <w:numPr>
          <w:ilvl w:val="0"/>
          <w:numId w:val="1"/>
        </w:numPr>
        <w:spacing w:before="0" w:after="0"/>
        <w:jc w:val="left"/>
        <w:rPr>
          <w:b w:val="false"/>
          <w:b w:val="false"/>
          <w:bCs w:val="false"/>
          <w:color w:val="000000"/>
          <w:sz w:val="40"/>
          <w:szCs w:val="40"/>
        </w:rPr>
      </w:pPr>
      <w:r>
        <w:rPr>
          <w:rFonts w:eastAsia="Helvetica Neue;Helvetica;Hiragino Sans GB;Microsoft YaHei;Arial;sans-serif"/>
          <w:b w:val="false"/>
          <w:bCs w:val="false"/>
          <w:i w:val="false"/>
          <w:caps w:val="false"/>
          <w:smallCaps w:val="false"/>
          <w:color w:val="000000"/>
          <w:spacing w:val="0"/>
          <w:sz w:val="40"/>
          <w:szCs w:val="40"/>
        </w:rPr>
        <w:t>为何观想外形是莲花生大师</w:t>
      </w:r>
      <w:r>
        <w:rPr>
          <w:rFonts w:eastAsia="Helvetica Neue;Helvetica;Hiragino Sans GB;Microsoft YaHei;Arial;sans-serif"/>
          <w:b w:val="false"/>
          <w:bCs w:val="false"/>
          <w:i w:val="false"/>
          <w:caps w:val="false"/>
          <w:smallCaps w:val="false"/>
          <w:color w:val="000000"/>
          <w:spacing w:val="0"/>
          <w:sz w:val="40"/>
          <w:szCs w:val="40"/>
        </w:rPr>
        <w:t>,</w:t>
      </w:r>
      <w:r>
        <w:rPr>
          <w:rFonts w:eastAsia="Helvetica Neue;Helvetica;Hiragino Sans GB;Microsoft YaHei;Arial;sans-serif"/>
          <w:b w:val="false"/>
          <w:bCs w:val="false"/>
          <w:i w:val="false"/>
          <w:caps w:val="false"/>
          <w:smallCaps w:val="false"/>
          <w:color w:val="000000"/>
          <w:spacing w:val="0"/>
          <w:sz w:val="40"/>
          <w:szCs w:val="40"/>
        </w:rPr>
        <w:t>本体是金刚上师</w:t>
      </w:r>
      <w:r>
        <w:rPr>
          <w:rFonts w:eastAsia="Helvetica Neue;Helvetica;Hiragino Sans GB;Microsoft YaHei;Arial;sans-serif"/>
          <w:b w:val="false"/>
          <w:bCs w:val="false"/>
          <w:i w:val="false"/>
          <w:caps w:val="false"/>
          <w:smallCaps w:val="false"/>
          <w:color w:val="000000"/>
          <w:spacing w:val="0"/>
          <w:sz w:val="40"/>
          <w:szCs w:val="40"/>
        </w:rPr>
        <w:t>?</w:t>
      </w:r>
    </w:p>
    <w:p>
      <w:pPr>
        <w:pStyle w:val="TextBody"/>
        <w:widowControl/>
        <w:numPr>
          <w:ilvl w:val="0"/>
          <w:numId w:val="1"/>
        </w:numPr>
        <w:spacing w:before="0" w:after="0"/>
        <w:jc w:val="left"/>
        <w:rPr>
          <w:b w:val="false"/>
          <w:b w:val="false"/>
          <w:bCs w:val="false"/>
          <w:color w:val="000000"/>
          <w:sz w:val="40"/>
          <w:szCs w:val="40"/>
        </w:rPr>
      </w:pPr>
      <w:r>
        <w:rPr>
          <w:rFonts w:eastAsia="Helvetica Neue;Helvetica;Hiragino Sans GB;Microsoft YaHei;Arial;sans-serif"/>
          <w:b w:val="false"/>
          <w:bCs w:val="false"/>
          <w:i w:val="false"/>
          <w:caps w:val="false"/>
          <w:smallCaps w:val="false"/>
          <w:color w:val="000000"/>
          <w:spacing w:val="0"/>
          <w:sz w:val="40"/>
          <w:szCs w:val="40"/>
        </w:rPr>
        <w:t>对这课的问题</w:t>
      </w:r>
      <w:r>
        <w:rPr>
          <w:rFonts w:eastAsia="Helvetica Neue;Helvetica;Hiragino Sans GB;Microsoft YaHei;Arial;sans-serif"/>
          <w:b w:val="false"/>
          <w:bCs w:val="false"/>
          <w:i w:val="false"/>
          <w:caps w:val="false"/>
          <w:smallCaps w:val="false"/>
          <w:color w:val="000000"/>
          <w:spacing w:val="0"/>
          <w:sz w:val="40"/>
          <w:szCs w:val="40"/>
        </w:rPr>
        <w:t>?</w:t>
      </w:r>
    </w:p>
    <w:p>
      <w:pPr>
        <w:pStyle w:val="TextBody"/>
        <w:widowControl/>
        <w:spacing w:before="0" w:after="0"/>
        <w:jc w:val="left"/>
        <w:rPr>
          <w:rFonts w:eastAsia="Helvetica Neue;Helvetica;Hiragino Sans GB;Microsoft YaHei;Arial;sans-serif"/>
          <w:i w:val="false"/>
          <w:i w:val="false"/>
          <w:caps w:val="false"/>
          <w:smallCaps w:val="false"/>
          <w:color w:val="555555"/>
          <w:spacing w:val="0"/>
        </w:rPr>
      </w:pPr>
      <w:r>
        <w:rPr>
          <w:rFonts w:eastAsia="Helvetica Neue;Helvetica;Hiragino Sans GB;Microsoft YaHei;Arial;sans-serif"/>
          <w:i w:val="false"/>
          <w:caps w:val="false"/>
          <w:smallCaps w:val="false"/>
          <w:color w:val="555555"/>
          <w:spacing w:val="0"/>
        </w:rPr>
      </w:r>
    </w:p>
    <w:p>
      <w:pPr>
        <w:pStyle w:val="TextBody"/>
        <w:widowControl/>
        <w:spacing w:before="0" w:after="0"/>
        <w:jc w:val="left"/>
        <w:rPr/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ohit Devanagari">
    <w:charset w:val="01"/>
    <w:family w:val="roman"/>
    <w:pitch w:val="variable"/>
  </w:font>
  <w:font w:name="Microsoft YaHei UI">
    <w:charset w:val="01"/>
    <w:family w:val="roman"/>
    <w:pitch w:val="variable"/>
  </w:font>
  <w:font w:name="Helvetica Neue">
    <w:altName w:val="Helvetica"/>
    <w:charset w:val="01"/>
    <w:family w:val="roman"/>
    <w:pitch w:val="variable"/>
  </w:font>
  <w:font w:name="PingFang SC">
    <w:altName w:val="Hiragino Sans GB"/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960"/>
        </w:tabs>
        <w:ind w:left="960" w:hanging="360"/>
      </w:p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</w:lvl>
    <w:lvl w:ilvl="2">
      <w:start w:val="1"/>
      <w:numFmt w:val="decimal"/>
      <w:lvlText w:val="%3."/>
      <w:lvlJc w:val="left"/>
      <w:pPr>
        <w:tabs>
          <w:tab w:val="num" w:pos="1680"/>
        </w:tabs>
        <w:ind w:left="1680" w:hanging="360"/>
      </w:pPr>
    </w:lvl>
    <w:lvl w:ilvl="3">
      <w:start w:val="1"/>
      <w:numFmt w:val="decimal"/>
      <w:lvlText w:val="%4."/>
      <w:lvlJc w:val="left"/>
      <w:pPr>
        <w:tabs>
          <w:tab w:val="num" w:pos="2040"/>
        </w:tabs>
        <w:ind w:left="2040" w:hanging="360"/>
      </w:pPr>
    </w:lvl>
    <w:lvl w:ilvl="4">
      <w:start w:val="1"/>
      <w:numFmt w:val="decimal"/>
      <w:lvlText w:val="%5."/>
      <w:lvlJc w:val="left"/>
      <w:pPr>
        <w:tabs>
          <w:tab w:val="num" w:pos="2400"/>
        </w:tabs>
        <w:ind w:left="2400" w:hanging="360"/>
      </w:pPr>
    </w:lvl>
    <w:lvl w:ilvl="5">
      <w:start w:val="1"/>
      <w:numFmt w:val="decimal"/>
      <w:lvlText w:val="%6."/>
      <w:lvlJc w:val="left"/>
      <w:pPr>
        <w:tabs>
          <w:tab w:val="num" w:pos="2760"/>
        </w:tabs>
        <w:ind w:left="2760" w:hanging="360"/>
      </w:pPr>
    </w:lvl>
    <w:lvl w:ilvl="6">
      <w:start w:val="1"/>
      <w:numFmt w:val="decimal"/>
      <w:lvlText w:val="%7."/>
      <w:lvlJc w:val="left"/>
      <w:pPr>
        <w:tabs>
          <w:tab w:val="num" w:pos="3120"/>
        </w:tabs>
        <w:ind w:left="3120" w:hanging="360"/>
      </w:pPr>
    </w:lvl>
    <w:lvl w:ilvl="7">
      <w:start w:val="1"/>
      <w:numFmt w:val="decimal"/>
      <w:lvlText w:val="%8."/>
      <w:lvlJc w:val="left"/>
      <w:pPr>
        <w:tabs>
          <w:tab w:val="num" w:pos="3480"/>
        </w:tabs>
        <w:ind w:left="3480" w:hanging="360"/>
      </w:pPr>
    </w:lvl>
    <w:lvl w:ilvl="8">
      <w:start w:val="1"/>
      <w:numFmt w:val="decimal"/>
      <w:lvlText w:val="%9."/>
      <w:lvlJc w:val="left"/>
      <w:pPr>
        <w:tabs>
          <w:tab w:val="num" w:pos="3840"/>
        </w:tabs>
        <w:ind w:left="3840" w:hanging="36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Lohit Devanagari"/>
        <w:kern w:val="2"/>
        <w:sz w:val="20"/>
        <w:szCs w:val="24"/>
        <w:lang w:val="en-CA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en-CA" w:eastAsia="zh-CN" w:bidi="hi-IN"/>
    </w:rPr>
  </w:style>
  <w:style w:type="paragraph" w:styleId="Heading2">
    <w:name w:val="Heading 2"/>
    <w:basedOn w:val="Heading"/>
    <w:qFormat/>
    <w:pPr>
      <w:spacing w:before="200" w:after="120"/>
      <w:outlineLvl w:val="1"/>
    </w:pPr>
    <w:rPr>
      <w:rFonts w:ascii="Liberation Serif" w:hAnsi="Liberation Serif" w:eastAsia="Noto Sans CJK SC" w:cs="Lohit Devanagari"/>
      <w:b/>
      <w:bCs/>
      <w:sz w:val="36"/>
      <w:szCs w:val="36"/>
    </w:rPr>
  </w:style>
  <w:style w:type="character" w:styleId="StrongEmphasis">
    <w:name w:val="Strong Emphasis"/>
    <w:qFormat/>
    <w:rPr>
      <w:b/>
      <w:bCs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ListLabel1">
    <w:name w:val="ListLabel 1"/>
    <w:qFormat/>
    <w:rPr>
      <w:rFonts w:eastAsia="Helvetica Neue;Helvetica;Hiragino Sans GB;Microsoft YaHei;Arial;sans-serif"/>
      <w:caps w:val="false"/>
      <w:smallCaps w:val="false"/>
      <w:color w:val="000000"/>
      <w:spacing w:val="0"/>
    </w:rPr>
  </w:style>
  <w:style w:type="character" w:styleId="ListLabel2">
    <w:name w:val="ListLabel 2"/>
    <w:qFormat/>
    <w:rPr>
      <w:rFonts w:eastAsia="Helvetica Neue;Helvetica;Hiragino Sans GB;Microsoft YaHei;Arial;sans-serif"/>
      <w:b w:val="false"/>
      <w:i w:val="false"/>
      <w:caps w:val="false"/>
      <w:smallCaps w:val="false"/>
      <w:color w:val="FFFFFF"/>
      <w:spacing w:val="0"/>
      <w:sz w:val="27"/>
    </w:rPr>
  </w:style>
  <w:style w:type="character" w:styleId="ListLabel3">
    <w:name w:val="ListLabel 3"/>
    <w:qFormat/>
    <w:rPr>
      <w:rFonts w:eastAsia="Helvetica Neue;Helvetica;Hiragino Sans GB;Microsoft YaHei;Arial;sans-serif"/>
      <w:caps w:val="false"/>
      <w:smallCaps w:val="false"/>
      <w:color w:val="000000"/>
      <w:spacing w:val="0"/>
    </w:rPr>
  </w:style>
  <w:style w:type="character" w:styleId="ListLabel4">
    <w:name w:val="ListLabel 4"/>
    <w:qFormat/>
    <w:rPr>
      <w:rFonts w:eastAsia="Helvetica Neue;Helvetica;Hiragino Sans GB;Microsoft YaHei;Arial;sans-serif"/>
      <w:b w:val="false"/>
      <w:i w:val="false"/>
      <w:caps w:val="false"/>
      <w:smallCaps w:val="false"/>
      <w:color w:val="FFFFFF"/>
      <w:spacing w:val="0"/>
      <w:sz w:val="27"/>
    </w:rPr>
  </w:style>
  <w:style w:type="character" w:styleId="ListLabel5">
    <w:name w:val="ListLabel 5"/>
    <w:qFormat/>
    <w:rPr>
      <w:rFonts w:eastAsia="Helvetica Neue;Helvetica;Hiragino Sans GB;Microsoft YaHei;Arial;sans-serif"/>
      <w:b w:val="false"/>
      <w:bCs/>
      <w:i w:val="false"/>
      <w:caps w:val="false"/>
      <w:smallCaps w:val="false"/>
      <w:color w:val="000000"/>
      <w:spacing w:val="0"/>
      <w:sz w:val="21"/>
      <w:szCs w:val="26"/>
    </w:rPr>
  </w:style>
  <w:style w:type="character" w:styleId="ListLabel6">
    <w:name w:val="ListLabel 6"/>
    <w:qFormat/>
    <w:rPr>
      <w:rFonts w:eastAsia="Helvetica Neue;Helvetica;Hiragino Sans GB;Microsoft YaHei;Arial;sans-serif"/>
      <w:caps w:val="false"/>
      <w:smallCaps w:val="false"/>
      <w:color w:val="000000"/>
      <w:spacing w:val="0"/>
    </w:rPr>
  </w:style>
  <w:style w:type="character" w:styleId="ListLabel7">
    <w:name w:val="ListLabel 7"/>
    <w:qFormat/>
    <w:rPr>
      <w:rFonts w:eastAsia="Helvetica Neue;Helvetica;Hiragino Sans GB;Microsoft YaHei;Arial;sans-serif"/>
      <w:b w:val="false"/>
      <w:i w:val="false"/>
      <w:caps w:val="false"/>
      <w:smallCaps w:val="false"/>
      <w:color w:val="FFFFFF"/>
      <w:spacing w:val="0"/>
      <w:sz w:val="27"/>
    </w:rPr>
  </w:style>
  <w:style w:type="character" w:styleId="ListLabel8">
    <w:name w:val="ListLabel 8"/>
    <w:qFormat/>
    <w:rPr>
      <w:rFonts w:eastAsia="Helvetica Neue;Helvetica;Hiragino Sans GB;Microsoft YaHei;Arial;sans-serif"/>
      <w:b w:val="false"/>
      <w:bCs/>
      <w:i w:val="false"/>
      <w:caps w:val="false"/>
      <w:smallCaps w:val="false"/>
      <w:color w:val="000000"/>
      <w:spacing w:val="0"/>
      <w:sz w:val="21"/>
      <w:szCs w:val="26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Default">
    <w:name w:val="Default"/>
    <w:qFormat/>
    <w:pPr>
      <w:widowControl/>
      <w:bidi w:val="0"/>
      <w:spacing w:lineRule="atLeast" w:line="200" w:before="0" w:after="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szCs w:val="24"/>
      <w:u w:val="none"/>
      <w:em w:val="none"/>
      <w:lang w:val="en-CA" w:eastAsia="zh-CN" w:bidi="hi-IN"/>
    </w:rPr>
  </w:style>
  <w:style w:type="paragraph" w:styleId="Objectwitharrow">
    <w:name w:val="Object with arrow"/>
    <w:basedOn w:val="Default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Objectwithshadow">
    <w:name w:val="Object with shadow"/>
    <w:basedOn w:val="Default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Objectwithoutfill">
    <w:name w:val="Object without fill"/>
    <w:basedOn w:val="Default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Objectwithnofillandnoline">
    <w:name w:val="Object with no fill and no line"/>
    <w:basedOn w:val="Default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Textbody1">
    <w:name w:val="Text body"/>
    <w:basedOn w:val="Default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Textbodyjustified">
    <w:name w:val="Text body justified"/>
    <w:basedOn w:val="Default"/>
    <w:qFormat/>
    <w:pPr>
      <w:spacing w:lineRule="atLeast" w:line="200" w:before="0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Title1">
    <w:name w:val="Title1"/>
    <w:basedOn w:val="Default"/>
    <w:qFormat/>
    <w:pPr>
      <w:spacing w:lineRule="atLeast" w:line="200" w:before="0" w:after="0"/>
      <w:jc w:val="center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Title2">
    <w:name w:val="Title2"/>
    <w:basedOn w:val="Default"/>
    <w:qFormat/>
    <w:pPr>
      <w:spacing w:lineRule="atLeast" w:line="200" w:before="57" w:after="57"/>
      <w:ind w:right="113" w:hanging="0"/>
      <w:jc w:val="center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DimensionLine">
    <w:name w:val="Dimension Line"/>
    <w:basedOn w:val="Default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LTGliederung1">
    <w:name w:val="标题幻灯片~LT~Gliederung 1"/>
    <w:qFormat/>
    <w:pPr>
      <w:widowControl/>
      <w:bidi w:val="0"/>
      <w:spacing w:lineRule="auto" w:line="360" w:before="283" w:after="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30"/>
      <w:szCs w:val="24"/>
      <w:u w:val="none"/>
      <w:em w:val="none"/>
      <w:lang w:val="en-CA" w:eastAsia="zh-CN" w:bidi="hi-IN"/>
    </w:rPr>
  </w:style>
  <w:style w:type="paragraph" w:styleId="LTGliederung2">
    <w:name w:val="标题幻灯片~LT~Gliederung 2"/>
    <w:basedOn w:val="LTGliederung1"/>
    <w:qFormat/>
    <w:pPr>
      <w:bidi w:val="0"/>
      <w:spacing w:lineRule="auto" w:line="360" w:before="227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30"/>
      <w:u w:val="none"/>
      <w:em w:val="none"/>
    </w:rPr>
  </w:style>
  <w:style w:type="paragraph" w:styleId="LTGliederung3">
    <w:name w:val="标题幻灯片~LT~Gliederung 3"/>
    <w:basedOn w:val="LTGliederung2"/>
    <w:qFormat/>
    <w:pPr>
      <w:bidi w:val="0"/>
      <w:spacing w:lineRule="auto" w:line="360" w:before="170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30"/>
      <w:u w:val="none"/>
      <w:em w:val="none"/>
    </w:rPr>
  </w:style>
  <w:style w:type="paragraph" w:styleId="LTGliederung4">
    <w:name w:val="标题幻灯片~LT~Gliederung 4"/>
    <w:basedOn w:val="LTGliederung3"/>
    <w:qFormat/>
    <w:pPr>
      <w:bidi w:val="0"/>
      <w:spacing w:lineRule="auto" w:line="360" w:before="113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30"/>
      <w:u w:val="none"/>
      <w:em w:val="none"/>
    </w:rPr>
  </w:style>
  <w:style w:type="paragraph" w:styleId="LTGliederung5">
    <w:name w:val="标题幻灯片~LT~Gliederung 5"/>
    <w:basedOn w:val="LTGliederung4"/>
    <w:qFormat/>
    <w:pPr>
      <w:bidi w:val="0"/>
      <w:spacing w:lineRule="auto" w:line="360" w:before="57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40"/>
      <w:u w:val="none"/>
      <w:em w:val="none"/>
    </w:rPr>
  </w:style>
  <w:style w:type="paragraph" w:styleId="LTGliederung6">
    <w:name w:val="标题幻灯片~LT~Gliederung 6"/>
    <w:basedOn w:val="LTGliederung5"/>
    <w:qFormat/>
    <w:pPr>
      <w:bidi w:val="0"/>
      <w:spacing w:lineRule="auto" w:line="360" w:before="57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40"/>
      <w:u w:val="none"/>
      <w:em w:val="none"/>
    </w:rPr>
  </w:style>
  <w:style w:type="paragraph" w:styleId="LTGliederung7">
    <w:name w:val="标题幻灯片~LT~Gliederung 7"/>
    <w:basedOn w:val="LTGliederung6"/>
    <w:qFormat/>
    <w:pPr>
      <w:bidi w:val="0"/>
      <w:spacing w:lineRule="auto" w:line="360" w:before="57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40"/>
      <w:u w:val="none"/>
      <w:em w:val="none"/>
    </w:rPr>
  </w:style>
  <w:style w:type="paragraph" w:styleId="LTGliederung8">
    <w:name w:val="标题幻灯片~LT~Gliederung 8"/>
    <w:basedOn w:val="LTGliederung7"/>
    <w:qFormat/>
    <w:pPr>
      <w:bidi w:val="0"/>
      <w:spacing w:lineRule="auto" w:line="360" w:before="57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40"/>
      <w:u w:val="none"/>
      <w:em w:val="none"/>
    </w:rPr>
  </w:style>
  <w:style w:type="paragraph" w:styleId="LTGliederung9">
    <w:name w:val="标题幻灯片~LT~Gliederung 9"/>
    <w:basedOn w:val="LTGliederung8"/>
    <w:qFormat/>
    <w:pPr>
      <w:bidi w:val="0"/>
      <w:spacing w:lineRule="auto" w:line="360" w:before="57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40"/>
      <w:u w:val="none"/>
      <w:em w:val="none"/>
    </w:rPr>
  </w:style>
  <w:style w:type="paragraph" w:styleId="LTTitel">
    <w:name w:val="标题幻灯片~LT~Titel"/>
    <w:qFormat/>
    <w:pPr>
      <w:widowControl/>
      <w:bidi w:val="0"/>
      <w:spacing w:lineRule="atLeast" w:line="20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36"/>
      <w:szCs w:val="24"/>
      <w:u w:val="none"/>
      <w:em w:val="none"/>
      <w:lang w:val="en-CA" w:eastAsia="zh-CN" w:bidi="hi-IN"/>
    </w:rPr>
  </w:style>
  <w:style w:type="paragraph" w:styleId="LTUntertitel">
    <w:name w:val="标题幻灯片~LT~Untertitel"/>
    <w:qFormat/>
    <w:pPr>
      <w:widowControl/>
      <w:bidi w:val="0"/>
      <w:jc w:val="center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64"/>
      <w:szCs w:val="24"/>
      <w:u w:val="none"/>
      <w:em w:val="none"/>
      <w:lang w:val="en-CA" w:eastAsia="zh-CN" w:bidi="hi-IN"/>
    </w:rPr>
  </w:style>
  <w:style w:type="paragraph" w:styleId="LTNotizen">
    <w:name w:val="标题幻灯片~LT~Notizen"/>
    <w:qFormat/>
    <w:pPr>
      <w:widowControl/>
      <w:bidi w:val="0"/>
      <w:ind w:left="340" w:hanging="34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szCs w:val="24"/>
      <w:u w:val="none"/>
      <w:em w:val="none"/>
      <w:lang w:val="en-CA" w:eastAsia="zh-CN" w:bidi="hi-IN"/>
    </w:rPr>
  </w:style>
  <w:style w:type="paragraph" w:styleId="LTHintergrundobjekte">
    <w:name w:val="标题幻灯片~LT~Hintergrundobjekte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en-CA" w:eastAsia="zh-CN" w:bidi="hi-IN"/>
    </w:rPr>
  </w:style>
  <w:style w:type="paragraph" w:styleId="LTHintergrund">
    <w:name w:val="标题幻灯片~LT~Hintergrund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en-CA" w:eastAsia="zh-CN" w:bidi="hi-IN"/>
    </w:rPr>
  </w:style>
  <w:style w:type="paragraph" w:styleId="Default1">
    <w:name w:val="default"/>
    <w:qFormat/>
    <w:pPr>
      <w:widowControl/>
      <w:bidi w:val="0"/>
      <w:spacing w:lineRule="atLeast" w:line="200" w:before="0" w:after="0"/>
      <w:jc w:val="left"/>
    </w:pPr>
    <w:rPr>
      <w:rFonts w:ascii="Lohit Devanagari" w:hAnsi="Lohit Devanagari" w:eastAsia="DejaVu Sans" w:cs="Liberation Sans"/>
      <w:color w:val="000000"/>
      <w:kern w:val="2"/>
      <w:sz w:val="36"/>
      <w:szCs w:val="24"/>
      <w:lang w:val="en-CA" w:eastAsia="zh-CN" w:bidi="hi-IN"/>
    </w:rPr>
  </w:style>
  <w:style w:type="paragraph" w:styleId="Gray1">
    <w:name w:val="gray1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Gray2">
    <w:name w:val="gray2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Gray3">
    <w:name w:val="gray3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Bw1">
    <w:name w:val="bw1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Bw2">
    <w:name w:val="bw2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Bw3">
    <w:name w:val="bw3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Orange1">
    <w:name w:val="orange1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Orange2">
    <w:name w:val="orange2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Orange3">
    <w:name w:val="orange3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Turquoise1">
    <w:name w:val="turquoise1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Turquoise2">
    <w:name w:val="turquoise2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Turquoise3">
    <w:name w:val="turquoise3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Blue1">
    <w:name w:val="blue1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Blue2">
    <w:name w:val="blue2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Blue3">
    <w:name w:val="blue3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Sun1">
    <w:name w:val="sun1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Sun2">
    <w:name w:val="sun2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Sun3">
    <w:name w:val="sun3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Earth1">
    <w:name w:val="earth1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Earth2">
    <w:name w:val="earth2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Earth3">
    <w:name w:val="earth3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Green1">
    <w:name w:val="green1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Green2">
    <w:name w:val="green2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Green3">
    <w:name w:val="green3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Seetang1">
    <w:name w:val="seetang1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Seetang2">
    <w:name w:val="seetang2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Seetang3">
    <w:name w:val="seetang3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Lightblue1">
    <w:name w:val="lightblue1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Lightblue2">
    <w:name w:val="lightblue2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Lightblue3">
    <w:name w:val="lightblue3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Yellow1">
    <w:name w:val="yellow1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Yellow2">
    <w:name w:val="yellow2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Yellow3">
    <w:name w:val="yellow3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Backgroundobjects">
    <w:name w:val="Background objects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en-CA" w:eastAsia="zh-CN" w:bidi="hi-IN"/>
    </w:rPr>
  </w:style>
  <w:style w:type="paragraph" w:styleId="Background">
    <w:name w:val="Background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en-CA" w:eastAsia="zh-CN" w:bidi="hi-IN"/>
    </w:rPr>
  </w:style>
  <w:style w:type="paragraph" w:styleId="Notes">
    <w:name w:val="Notes"/>
    <w:qFormat/>
    <w:pPr>
      <w:widowControl/>
      <w:bidi w:val="0"/>
      <w:ind w:left="340" w:hanging="34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szCs w:val="24"/>
      <w:u w:val="none"/>
      <w:em w:val="none"/>
      <w:lang w:val="en-CA" w:eastAsia="zh-CN" w:bidi="hi-IN"/>
    </w:rPr>
  </w:style>
  <w:style w:type="paragraph" w:styleId="Outline1">
    <w:name w:val="Outline 1"/>
    <w:qFormat/>
    <w:pPr>
      <w:widowControl/>
      <w:bidi w:val="0"/>
      <w:spacing w:lineRule="auto" w:line="360" w:before="283" w:after="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30"/>
      <w:szCs w:val="24"/>
      <w:u w:val="none"/>
      <w:em w:val="none"/>
      <w:lang w:val="en-CA" w:eastAsia="zh-CN" w:bidi="hi-IN"/>
    </w:rPr>
  </w:style>
  <w:style w:type="paragraph" w:styleId="Outline2">
    <w:name w:val="Outline 2"/>
    <w:basedOn w:val="Outline1"/>
    <w:qFormat/>
    <w:pPr>
      <w:bidi w:val="0"/>
      <w:spacing w:lineRule="auto" w:line="360" w:before="227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30"/>
      <w:u w:val="none"/>
      <w:em w:val="none"/>
    </w:rPr>
  </w:style>
  <w:style w:type="paragraph" w:styleId="Outline3">
    <w:name w:val="Outline 3"/>
    <w:basedOn w:val="Outline2"/>
    <w:qFormat/>
    <w:pPr>
      <w:bidi w:val="0"/>
      <w:spacing w:lineRule="auto" w:line="360" w:before="170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30"/>
      <w:u w:val="none"/>
      <w:em w:val="none"/>
    </w:rPr>
  </w:style>
  <w:style w:type="paragraph" w:styleId="Outline4">
    <w:name w:val="Outline 4"/>
    <w:basedOn w:val="Outline3"/>
    <w:qFormat/>
    <w:pPr>
      <w:bidi w:val="0"/>
      <w:spacing w:lineRule="auto" w:line="360" w:before="113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30"/>
      <w:u w:val="none"/>
      <w:em w:val="none"/>
    </w:rPr>
  </w:style>
  <w:style w:type="paragraph" w:styleId="Outline5">
    <w:name w:val="Outline 5"/>
    <w:basedOn w:val="Outline4"/>
    <w:qFormat/>
    <w:pPr>
      <w:bidi w:val="0"/>
      <w:spacing w:lineRule="auto" w:line="360" w:before="57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40"/>
      <w:u w:val="none"/>
      <w:em w:val="none"/>
    </w:rPr>
  </w:style>
  <w:style w:type="paragraph" w:styleId="Outline6">
    <w:name w:val="Outline 6"/>
    <w:basedOn w:val="Outline5"/>
    <w:qFormat/>
    <w:pPr>
      <w:bidi w:val="0"/>
      <w:spacing w:lineRule="auto" w:line="360" w:before="57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40"/>
      <w:u w:val="none"/>
      <w:em w:val="none"/>
    </w:rPr>
  </w:style>
  <w:style w:type="paragraph" w:styleId="Outline7">
    <w:name w:val="Outline 7"/>
    <w:basedOn w:val="Outline6"/>
    <w:qFormat/>
    <w:pPr>
      <w:bidi w:val="0"/>
      <w:spacing w:lineRule="auto" w:line="360" w:before="57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40"/>
      <w:u w:val="none"/>
      <w:em w:val="none"/>
    </w:rPr>
  </w:style>
  <w:style w:type="paragraph" w:styleId="Outline8">
    <w:name w:val="Outline 8"/>
    <w:basedOn w:val="Outline7"/>
    <w:qFormat/>
    <w:pPr>
      <w:bidi w:val="0"/>
      <w:spacing w:lineRule="auto" w:line="360" w:before="57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40"/>
      <w:u w:val="none"/>
      <w:em w:val="none"/>
    </w:rPr>
  </w:style>
  <w:style w:type="paragraph" w:styleId="Outline9">
    <w:name w:val="Outline 9"/>
    <w:basedOn w:val="Outline8"/>
    <w:qFormat/>
    <w:pPr>
      <w:bidi w:val="0"/>
      <w:spacing w:lineRule="auto" w:line="360" w:before="57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40"/>
      <w:u w:val="none"/>
      <w:em w:val="none"/>
    </w:rPr>
  </w:style>
  <w:style w:type="paragraph" w:styleId="LTGliederung11">
    <w:name w:val="标题和内容 ~LT~Gliederung 1"/>
    <w:qFormat/>
    <w:pPr>
      <w:widowControl/>
      <w:bidi w:val="0"/>
      <w:spacing w:lineRule="auto" w:line="360" w:before="283" w:after="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30"/>
      <w:szCs w:val="24"/>
      <w:u w:val="none"/>
      <w:em w:val="none"/>
      <w:lang w:val="en-CA" w:eastAsia="zh-CN" w:bidi="hi-IN"/>
    </w:rPr>
  </w:style>
  <w:style w:type="paragraph" w:styleId="LTGliederung21">
    <w:name w:val="标题和内容 ~LT~Gliederung 2"/>
    <w:basedOn w:val="LTGliederung11"/>
    <w:qFormat/>
    <w:pPr>
      <w:bidi w:val="0"/>
      <w:spacing w:lineRule="auto" w:line="360" w:before="227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30"/>
      <w:u w:val="none"/>
      <w:em w:val="none"/>
    </w:rPr>
  </w:style>
  <w:style w:type="paragraph" w:styleId="LTGliederung31">
    <w:name w:val="标题和内容 ~LT~Gliederung 3"/>
    <w:basedOn w:val="LTGliederung21"/>
    <w:qFormat/>
    <w:pPr>
      <w:bidi w:val="0"/>
      <w:spacing w:lineRule="auto" w:line="360" w:before="170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30"/>
      <w:u w:val="none"/>
      <w:em w:val="none"/>
    </w:rPr>
  </w:style>
  <w:style w:type="paragraph" w:styleId="LTGliederung41">
    <w:name w:val="标题和内容 ~LT~Gliederung 4"/>
    <w:basedOn w:val="LTGliederung31"/>
    <w:qFormat/>
    <w:pPr>
      <w:bidi w:val="0"/>
      <w:spacing w:lineRule="auto" w:line="360" w:before="113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30"/>
      <w:u w:val="none"/>
      <w:em w:val="none"/>
    </w:rPr>
  </w:style>
  <w:style w:type="paragraph" w:styleId="LTGliederung51">
    <w:name w:val="标题和内容 ~LT~Gliederung 5"/>
    <w:basedOn w:val="LTGliederung41"/>
    <w:qFormat/>
    <w:pPr>
      <w:bidi w:val="0"/>
      <w:spacing w:lineRule="auto" w:line="360" w:before="57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40"/>
      <w:u w:val="none"/>
      <w:em w:val="none"/>
    </w:rPr>
  </w:style>
  <w:style w:type="paragraph" w:styleId="LTGliederung61">
    <w:name w:val="标题和内容 ~LT~Gliederung 6"/>
    <w:basedOn w:val="LTGliederung51"/>
    <w:qFormat/>
    <w:pPr>
      <w:bidi w:val="0"/>
      <w:spacing w:lineRule="auto" w:line="360" w:before="57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40"/>
      <w:u w:val="none"/>
      <w:em w:val="none"/>
    </w:rPr>
  </w:style>
  <w:style w:type="paragraph" w:styleId="LTGliederung71">
    <w:name w:val="标题和内容 ~LT~Gliederung 7"/>
    <w:basedOn w:val="LTGliederung61"/>
    <w:qFormat/>
    <w:pPr>
      <w:bidi w:val="0"/>
      <w:spacing w:lineRule="auto" w:line="360" w:before="57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40"/>
      <w:u w:val="none"/>
      <w:em w:val="none"/>
    </w:rPr>
  </w:style>
  <w:style w:type="paragraph" w:styleId="LTGliederung81">
    <w:name w:val="标题和内容 ~LT~Gliederung 8"/>
    <w:basedOn w:val="LTGliederung71"/>
    <w:qFormat/>
    <w:pPr>
      <w:bidi w:val="0"/>
      <w:spacing w:lineRule="auto" w:line="360" w:before="57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40"/>
      <w:u w:val="none"/>
      <w:em w:val="none"/>
    </w:rPr>
  </w:style>
  <w:style w:type="paragraph" w:styleId="LTGliederung91">
    <w:name w:val="标题和内容 ~LT~Gliederung 9"/>
    <w:basedOn w:val="LTGliederung81"/>
    <w:qFormat/>
    <w:pPr>
      <w:bidi w:val="0"/>
      <w:spacing w:lineRule="auto" w:line="360" w:before="57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FFFFFF"/>
      <w:spacing w:val="30"/>
      <w:kern w:val="2"/>
      <w:sz w:val="40"/>
      <w:u w:val="none"/>
      <w:em w:val="none"/>
    </w:rPr>
  </w:style>
  <w:style w:type="paragraph" w:styleId="LTTitel1">
    <w:name w:val="标题和内容 ~LT~Titel"/>
    <w:qFormat/>
    <w:pPr>
      <w:widowControl/>
      <w:bidi w:val="0"/>
      <w:spacing w:lineRule="atLeast" w:line="20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36"/>
      <w:szCs w:val="24"/>
      <w:u w:val="none"/>
      <w:em w:val="none"/>
      <w:lang w:val="en-CA" w:eastAsia="zh-CN" w:bidi="hi-IN"/>
    </w:rPr>
  </w:style>
  <w:style w:type="paragraph" w:styleId="LTUntertitel1">
    <w:name w:val="标题和内容 ~LT~Untertitel"/>
    <w:qFormat/>
    <w:pPr>
      <w:widowControl/>
      <w:bidi w:val="0"/>
      <w:jc w:val="center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64"/>
      <w:szCs w:val="24"/>
      <w:u w:val="none"/>
      <w:em w:val="none"/>
      <w:lang w:val="en-CA" w:eastAsia="zh-CN" w:bidi="hi-IN"/>
    </w:rPr>
  </w:style>
  <w:style w:type="paragraph" w:styleId="LTNotizen1">
    <w:name w:val="标题和内容 ~LT~Notizen"/>
    <w:qFormat/>
    <w:pPr>
      <w:widowControl/>
      <w:bidi w:val="0"/>
      <w:ind w:left="340" w:hanging="34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szCs w:val="24"/>
      <w:u w:val="none"/>
      <w:em w:val="none"/>
      <w:lang w:val="en-CA" w:eastAsia="zh-CN" w:bidi="hi-IN"/>
    </w:rPr>
  </w:style>
  <w:style w:type="paragraph" w:styleId="LTHintergrundobjekte1">
    <w:name w:val="标题和内容 ~LT~Hintergrundobjekte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en-CA" w:eastAsia="zh-CN" w:bidi="hi-IN"/>
    </w:rPr>
  </w:style>
  <w:style w:type="paragraph" w:styleId="LTHintergrund1">
    <w:name w:val="标题和内容 ~LT~Hintergrund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en-CA" w:eastAsia="zh-CN" w:bidi="hi-IN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freewechat.com/a/MzA3OTExMTgzNA==/2651776065/1&#30344;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jpeg"/><Relationship Id="rId5" Type="http://schemas.openxmlformats.org/officeDocument/2006/relationships/image" Target="media/image3.jpe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jpeg"/><Relationship Id="rId10" Type="http://schemas.openxmlformats.org/officeDocument/2006/relationships/image" Target="media/image8.jpeg"/><Relationship Id="rId11" Type="http://schemas.openxmlformats.org/officeDocument/2006/relationships/image" Target="media/image9.jpeg"/><Relationship Id="rId12" Type="http://schemas.openxmlformats.org/officeDocument/2006/relationships/image" Target="media/image10.jpeg"/><Relationship Id="rId13" Type="http://schemas.openxmlformats.org/officeDocument/2006/relationships/image" Target="media/image11.jpeg"/><Relationship Id="rId14" Type="http://schemas.openxmlformats.org/officeDocument/2006/relationships/image" Target="media/image12.jpeg"/><Relationship Id="rId15" Type="http://schemas.openxmlformats.org/officeDocument/2006/relationships/image" Target="media/image13.jpeg"/><Relationship Id="rId16" Type="http://schemas.openxmlformats.org/officeDocument/2006/relationships/image" Target="media/image14.jpeg"/><Relationship Id="rId17" Type="http://schemas.openxmlformats.org/officeDocument/2006/relationships/image" Target="media/image15.jpeg"/><Relationship Id="rId18" Type="http://schemas.openxmlformats.org/officeDocument/2006/relationships/image" Target="media/image16.jpeg"/><Relationship Id="rId19" Type="http://schemas.openxmlformats.org/officeDocument/2006/relationships/image" Target="media/image17.jpeg"/><Relationship Id="rId20" Type="http://schemas.openxmlformats.org/officeDocument/2006/relationships/image" Target="media/image18.jpeg"/><Relationship Id="rId21" Type="http://schemas.openxmlformats.org/officeDocument/2006/relationships/image" Target="media/image19.jpeg"/><Relationship Id="rId22" Type="http://schemas.openxmlformats.org/officeDocument/2006/relationships/hyperlink" Target="https://freewechat.com/a/MzA3OTExMTgzNA==/2651776065/1" TargetMode="External"/><Relationship Id="rId23" Type="http://schemas.openxmlformats.org/officeDocument/2006/relationships/image" Target="media/image20.jpeg"/><Relationship Id="rId24" Type="http://schemas.openxmlformats.org/officeDocument/2006/relationships/image" Target="media/image21.jpeg"/><Relationship Id="rId25" Type="http://schemas.openxmlformats.org/officeDocument/2006/relationships/image" Target="media/image22.jpeg"/><Relationship Id="rId26" Type="http://schemas.openxmlformats.org/officeDocument/2006/relationships/numbering" Target="numbering.xml"/><Relationship Id="rId27" Type="http://schemas.openxmlformats.org/officeDocument/2006/relationships/fontTable" Target="fontTable.xml"/><Relationship Id="rId2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15901</TotalTime>
  <Application>LibreOffice/6.0.7.3$Linux_X86_64 LibreOffice_project/00m0$Build-3</Application>
  <Pages>26</Pages>
  <Words>7573</Words>
  <Characters>7751</Characters>
  <CharactersWithSpaces>7782</CharactersWithSpaces>
  <Paragraphs>149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2020-10-08T19:22:04Z</dcterms:created>
  <dc:creator/>
  <dc:description/>
  <dc:language>en-CA</dc:language>
  <cp:lastModifiedBy/>
  <dcterms:modified xsi:type="dcterms:W3CDTF">2020-10-23T22:39:53Z</dcterms:modified>
  <cp:revision>65</cp:revision>
  <dc:subject/>
  <dc:title/>
</cp:coreProperties>
</file>